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1544" w14:textId="77777777" w:rsidR="00C31230" w:rsidRPr="002C0455" w:rsidRDefault="00C31230" w:rsidP="00C31230">
      <w:pPr>
        <w:rPr>
          <w:lang w:val="ru-RU"/>
        </w:rPr>
      </w:pPr>
      <w:bookmarkStart w:id="0" w:name="_Toc318723557"/>
      <w:bookmarkStart w:id="1" w:name="_Toc466013950"/>
    </w:p>
    <w:p w14:paraId="4AA7B3C9" w14:textId="77777777" w:rsidR="00C31230" w:rsidRPr="002C0455" w:rsidRDefault="00C31230" w:rsidP="00C31230">
      <w:pPr>
        <w:rPr>
          <w:lang w:val="ru-RU"/>
        </w:rPr>
      </w:pPr>
    </w:p>
    <w:p w14:paraId="1EA8F6F2" w14:textId="77777777" w:rsidR="00C31230" w:rsidRPr="002C0455" w:rsidRDefault="00C31230" w:rsidP="00C31230">
      <w:pPr>
        <w:rPr>
          <w:lang w:val="ru-RU"/>
        </w:rPr>
      </w:pPr>
    </w:p>
    <w:p w14:paraId="53165BFC" w14:textId="77777777" w:rsidR="00C31230" w:rsidRDefault="00C31230" w:rsidP="00C31230">
      <w:pPr>
        <w:rPr>
          <w:lang w:val="ru-RU"/>
        </w:rPr>
      </w:pPr>
    </w:p>
    <w:p w14:paraId="1BD3A39F" w14:textId="77777777" w:rsidR="002C0455" w:rsidRDefault="002C0455" w:rsidP="00C31230">
      <w:pPr>
        <w:rPr>
          <w:lang w:val="ru-RU"/>
        </w:rPr>
      </w:pPr>
    </w:p>
    <w:p w14:paraId="2138D2C5" w14:textId="77777777" w:rsidR="002C0455" w:rsidRPr="002C0455" w:rsidRDefault="002C0455" w:rsidP="00C31230">
      <w:pPr>
        <w:rPr>
          <w:lang w:val="ru-RU"/>
        </w:rPr>
      </w:pPr>
    </w:p>
    <w:p w14:paraId="1BFA9866" w14:textId="77777777" w:rsidR="00C31230" w:rsidRPr="002C0455" w:rsidRDefault="00C31230" w:rsidP="00C31230">
      <w:pPr>
        <w:rPr>
          <w:lang w:val="ru-RU"/>
        </w:rPr>
      </w:pPr>
    </w:p>
    <w:p w14:paraId="77B549CF" w14:textId="77777777" w:rsidR="00D2369F" w:rsidRPr="00E64DA1" w:rsidRDefault="00D2369F" w:rsidP="00C31230">
      <w:pPr>
        <w:rPr>
          <w:lang w:val="ru-RU"/>
        </w:rPr>
      </w:pPr>
    </w:p>
    <w:p w14:paraId="00DD725B" w14:textId="77777777" w:rsidR="00D2369F" w:rsidRPr="00E64DA1" w:rsidRDefault="00D2369F" w:rsidP="00C31230">
      <w:pPr>
        <w:rPr>
          <w:lang w:val="ru-RU"/>
        </w:rPr>
      </w:pPr>
    </w:p>
    <w:p w14:paraId="4A78ACC1" w14:textId="77777777" w:rsidR="00D2369F" w:rsidRDefault="00D2369F" w:rsidP="00C31230">
      <w:pPr>
        <w:rPr>
          <w:lang w:val="ru-RU"/>
        </w:rPr>
      </w:pPr>
    </w:p>
    <w:p w14:paraId="12883B96" w14:textId="77777777" w:rsidR="00245EF6" w:rsidRDefault="00245EF6" w:rsidP="00C31230">
      <w:pPr>
        <w:rPr>
          <w:lang w:val="ru-RU"/>
        </w:rPr>
      </w:pPr>
    </w:p>
    <w:p w14:paraId="0F62B5C6" w14:textId="77777777" w:rsidR="00245EF6" w:rsidRDefault="00245EF6" w:rsidP="00C31230">
      <w:pPr>
        <w:rPr>
          <w:lang w:val="ru-RU"/>
        </w:rPr>
      </w:pPr>
    </w:p>
    <w:p w14:paraId="58E41CF5" w14:textId="77777777" w:rsidR="00245EF6" w:rsidRPr="002D6C16" w:rsidRDefault="00350271" w:rsidP="00CC732E">
      <w:pPr>
        <w:spacing w:before="1320"/>
        <w:jc w:val="center"/>
        <w:rPr>
          <w:b/>
          <w:sz w:val="36"/>
          <w:lang w:val="ru-RU"/>
        </w:rPr>
      </w:pPr>
      <w:r w:rsidRPr="002D6C16">
        <w:rPr>
          <w:b/>
          <w:sz w:val="36"/>
          <w:lang w:val="ru-RU"/>
        </w:rPr>
        <w:t xml:space="preserve">Приложение Д для </w:t>
      </w:r>
      <w:r w:rsidR="00F05624" w:rsidRPr="002D6C16">
        <w:rPr>
          <w:b/>
          <w:sz w:val="36"/>
          <w:lang w:val="ru-RU"/>
        </w:rPr>
        <w:t xml:space="preserve">контрактов </w:t>
      </w:r>
      <w:r w:rsidRPr="002D6C16">
        <w:rPr>
          <w:b/>
          <w:sz w:val="36"/>
          <w:lang w:val="ru-RU"/>
        </w:rPr>
        <w:t>с В</w:t>
      </w:r>
      <w:r w:rsidR="00E5045C" w:rsidRPr="002D6C16">
        <w:rPr>
          <w:b/>
          <w:sz w:val="36"/>
          <w:lang w:val="ru-RU"/>
        </w:rPr>
        <w:t xml:space="preserve">ысоким или </w:t>
      </w:r>
      <w:r w:rsidRPr="002D6C16">
        <w:rPr>
          <w:b/>
          <w:sz w:val="36"/>
          <w:lang w:val="ru-RU"/>
        </w:rPr>
        <w:t>С</w:t>
      </w:r>
      <w:r w:rsidR="00E5045C" w:rsidRPr="002D6C16">
        <w:rPr>
          <w:b/>
          <w:sz w:val="36"/>
          <w:lang w:val="ru-RU"/>
        </w:rPr>
        <w:t>редним уровнем риска по ОТ, ТБ и ООС Вида 3 на гражданское строительство</w:t>
      </w:r>
    </w:p>
    <w:p w14:paraId="4237CD67" w14:textId="77777777" w:rsidR="008A3FF3" w:rsidRPr="00E5045C" w:rsidRDefault="00162994" w:rsidP="008A3FF3">
      <w:pPr>
        <w:jc w:val="both"/>
        <w:rPr>
          <w:rStyle w:val="Hyperlink"/>
          <w:rFonts w:cs="Arial"/>
          <w:color w:val="auto"/>
          <w:sz w:val="20"/>
          <w:szCs w:val="20"/>
          <w:lang w:val="ru-RU"/>
        </w:rPr>
      </w:pPr>
      <w:r>
        <w:rPr>
          <w:rStyle w:val="Hyperlink"/>
          <w:rFonts w:cs="Arial"/>
          <w:color w:val="auto"/>
          <w:sz w:val="20"/>
          <w:szCs w:val="20"/>
          <w:lang w:val="ru-RU"/>
        </w:rPr>
        <w:br w:type="page"/>
      </w:r>
    </w:p>
    <w:p w14:paraId="71CFBF8F" w14:textId="22FB5A4B" w:rsidR="008A3FF3" w:rsidRPr="008A3FF3" w:rsidRDefault="008A3F77" w:rsidP="008A3F77">
      <w:pPr>
        <w:tabs>
          <w:tab w:val="left" w:pos="975"/>
          <w:tab w:val="center" w:pos="4513"/>
        </w:tabs>
        <w:spacing w:before="240" w:after="120"/>
        <w:rPr>
          <w:rFonts w:cs="Arial"/>
          <w:b/>
          <w:bCs/>
          <w:kern w:val="28"/>
          <w:sz w:val="20"/>
          <w:szCs w:val="20"/>
          <w:lang w:val="ru-RU"/>
        </w:rPr>
      </w:pPr>
      <w:r>
        <w:rPr>
          <w:rFonts w:cs="Arial"/>
          <w:b/>
          <w:bCs/>
          <w:kern w:val="28"/>
          <w:sz w:val="20"/>
          <w:szCs w:val="20"/>
          <w:lang w:val="ru-RU"/>
        </w:rPr>
        <w:lastRenderedPageBreak/>
        <w:tab/>
      </w:r>
      <w:r>
        <w:rPr>
          <w:rFonts w:cs="Arial"/>
          <w:b/>
          <w:bCs/>
          <w:kern w:val="28"/>
          <w:sz w:val="20"/>
          <w:szCs w:val="20"/>
          <w:lang w:val="ru-RU"/>
        </w:rPr>
        <w:tab/>
      </w:r>
      <w:r w:rsidR="008A3FF3" w:rsidRPr="008A3FF3">
        <w:rPr>
          <w:rFonts w:cs="Arial"/>
          <w:b/>
          <w:bCs/>
          <w:kern w:val="28"/>
          <w:sz w:val="20"/>
          <w:szCs w:val="20"/>
          <w:lang w:val="ru-RU"/>
        </w:rPr>
        <w:t>СОДЕРЖАНИЕ</w:t>
      </w:r>
    </w:p>
    <w:p w14:paraId="49F4B44E" w14:textId="77777777" w:rsidR="008A3FF3" w:rsidRPr="008A3FF3" w:rsidRDefault="008A3FF3" w:rsidP="008A3FF3">
      <w:pPr>
        <w:jc w:val="center"/>
        <w:rPr>
          <w:rFonts w:cs="Arial"/>
          <w:b/>
          <w:bCs/>
          <w:kern w:val="28"/>
          <w:sz w:val="20"/>
          <w:szCs w:val="20"/>
          <w:lang w:val="ru-RU"/>
        </w:rPr>
      </w:pPr>
    </w:p>
    <w:p w14:paraId="154C009C" w14:textId="704961C8" w:rsidR="00611447" w:rsidRDefault="002D6C1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8536210" w:history="1">
        <w:r w:rsidR="00611447" w:rsidRPr="008346AA">
          <w:rPr>
            <w:rStyle w:val="Hyperlink"/>
            <w:noProof/>
          </w:rPr>
          <w:t>Определения / Сокращения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_Toc148536210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3</w:t>
        </w:r>
        <w:r w:rsidR="00611447">
          <w:rPr>
            <w:noProof/>
            <w:webHidden/>
          </w:rPr>
          <w:fldChar w:fldCharType="end"/>
        </w:r>
      </w:hyperlink>
    </w:p>
    <w:p w14:paraId="1FC02CA7" w14:textId="0F023430" w:rsidR="00611447" w:rsidRDefault="006A391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GB" w:eastAsia="en-GB"/>
        </w:rPr>
      </w:pPr>
      <w:hyperlink w:anchor="_Toc148536211" w:history="1">
        <w:r w:rsidR="00611447" w:rsidRPr="008346AA">
          <w:rPr>
            <w:rStyle w:val="Hyperlink"/>
            <w:noProof/>
          </w:rPr>
          <w:t>1</w:t>
        </w:r>
        <w:r w:rsidR="006114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="00611447" w:rsidRPr="008346AA">
          <w:rPr>
            <w:rStyle w:val="Hyperlink"/>
            <w:noProof/>
          </w:rPr>
          <w:t>ОБЩИЕ ПОЛОЖЕНИЯ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_Toc148536211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4</w:t>
        </w:r>
        <w:r w:rsidR="00611447">
          <w:rPr>
            <w:noProof/>
            <w:webHidden/>
          </w:rPr>
          <w:fldChar w:fldCharType="end"/>
        </w:r>
      </w:hyperlink>
    </w:p>
    <w:p w14:paraId="2A7DBD30" w14:textId="1B7D1DE1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12" w:history="1">
        <w:r w:rsidR="00611447" w:rsidRPr="008346AA">
          <w:rPr>
            <w:rStyle w:val="Hyperlink"/>
            <w:noProof/>
          </w:rPr>
          <w:t>1.1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Цели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_Toc148536212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4</w:t>
        </w:r>
        <w:r w:rsidR="00611447">
          <w:rPr>
            <w:noProof/>
            <w:webHidden/>
          </w:rPr>
          <w:fldChar w:fldCharType="end"/>
        </w:r>
      </w:hyperlink>
    </w:p>
    <w:p w14:paraId="34CFAEF5" w14:textId="7780FC3E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13" w:history="1">
        <w:r w:rsidR="00611447" w:rsidRPr="008346AA">
          <w:rPr>
            <w:rStyle w:val="Hyperlink"/>
            <w:noProof/>
          </w:rPr>
          <w:t>1.2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Область применения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_Toc148536213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4</w:t>
        </w:r>
        <w:r w:rsidR="00611447">
          <w:rPr>
            <w:noProof/>
            <w:webHidden/>
          </w:rPr>
          <w:fldChar w:fldCharType="end"/>
        </w:r>
      </w:hyperlink>
    </w:p>
    <w:p w14:paraId="1E77C2A6" w14:textId="50F1AD86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14" w:history="1">
        <w:r w:rsidR="00611447" w:rsidRPr="008346AA">
          <w:rPr>
            <w:rStyle w:val="Hyperlink"/>
            <w:noProof/>
            <w:lang w:val="ru-RU"/>
          </w:rPr>
          <w:t>1.3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  <w:lang w:val="ru-RU"/>
          </w:rPr>
          <w:t>План по ОТ, ТБ и ООС подрядчика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_Toc148536214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4</w:t>
        </w:r>
        <w:r w:rsidR="00611447">
          <w:rPr>
            <w:noProof/>
            <w:webHidden/>
          </w:rPr>
          <w:fldChar w:fldCharType="end"/>
        </w:r>
      </w:hyperlink>
    </w:p>
    <w:p w14:paraId="73732561" w14:textId="691591C4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15" w:history="1">
        <w:r w:rsidR="00611447" w:rsidRPr="008346AA">
          <w:rPr>
            <w:rStyle w:val="Hyperlink"/>
            <w:noProof/>
          </w:rPr>
          <w:t>1.4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Соблюдение требований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_Toc148536215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5</w:t>
        </w:r>
        <w:r w:rsidR="00611447">
          <w:rPr>
            <w:noProof/>
            <w:webHidden/>
          </w:rPr>
          <w:fldChar w:fldCharType="end"/>
        </w:r>
      </w:hyperlink>
    </w:p>
    <w:p w14:paraId="236DFA98" w14:textId="60D320BC" w:rsidR="00611447" w:rsidRDefault="006A391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GB" w:eastAsia="en-GB"/>
        </w:rPr>
      </w:pPr>
      <w:hyperlink w:anchor="_Toc148536216" w:history="1">
        <w:r w:rsidR="00611447" w:rsidRPr="008346AA">
          <w:rPr>
            <w:rStyle w:val="Hyperlink"/>
            <w:noProof/>
          </w:rPr>
          <w:t>2</w:t>
        </w:r>
        <w:r w:rsidR="006114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="00611447" w:rsidRPr="008346AA">
          <w:rPr>
            <w:rStyle w:val="Hyperlink"/>
            <w:noProof/>
          </w:rPr>
          <w:t>ТРЕБОВАНИЯ К ИСПОЛНЕНИЮ КОНТРАКТА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_Toc148536216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5</w:t>
        </w:r>
        <w:r w:rsidR="00611447">
          <w:rPr>
            <w:noProof/>
            <w:webHidden/>
          </w:rPr>
          <w:fldChar w:fldCharType="end"/>
        </w:r>
      </w:hyperlink>
    </w:p>
    <w:p w14:paraId="4D33528A" w14:textId="587A2DC2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17" w:history="1">
        <w:r w:rsidR="00611447" w:rsidRPr="008346AA">
          <w:rPr>
            <w:rStyle w:val="Hyperlink"/>
            <w:noProof/>
          </w:rPr>
          <w:t>2.1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Лидерство и приверженность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_Toc148536217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5</w:t>
        </w:r>
        <w:r w:rsidR="00611447">
          <w:rPr>
            <w:noProof/>
            <w:webHidden/>
          </w:rPr>
          <w:fldChar w:fldCharType="end"/>
        </w:r>
      </w:hyperlink>
    </w:p>
    <w:p w14:paraId="44F25040" w14:textId="73F19E85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18" w:history="1">
        <w:r w:rsidR="00611447" w:rsidRPr="008346AA">
          <w:rPr>
            <w:rStyle w:val="Hyperlink"/>
            <w:noProof/>
          </w:rPr>
          <w:t>2.2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Управление рисками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_Toc148536218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6</w:t>
        </w:r>
        <w:r w:rsidR="00611447">
          <w:rPr>
            <w:noProof/>
            <w:webHidden/>
          </w:rPr>
          <w:fldChar w:fldCharType="end"/>
        </w:r>
      </w:hyperlink>
    </w:p>
    <w:p w14:paraId="1EFD721B" w14:textId="2672BC4E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19" w:history="1">
        <w:r w:rsidR="00611447" w:rsidRPr="008346AA">
          <w:rPr>
            <w:rStyle w:val="Hyperlink"/>
            <w:noProof/>
            <w:lang w:val="ru-RU"/>
          </w:rPr>
          <w:t>2.3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  <w:lang w:val="ru-RU"/>
          </w:rPr>
          <w:t>Персонал по ОТ, ТБ и ООС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_Toc148536219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6</w:t>
        </w:r>
        <w:r w:rsidR="00611447">
          <w:rPr>
            <w:noProof/>
            <w:webHidden/>
          </w:rPr>
          <w:fldChar w:fldCharType="end"/>
        </w:r>
      </w:hyperlink>
    </w:p>
    <w:p w14:paraId="7C0F3AE4" w14:textId="3EC60041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20" w:history="1">
        <w:r w:rsidR="00611447" w:rsidRPr="008346AA">
          <w:rPr>
            <w:rStyle w:val="Hyperlink"/>
            <w:noProof/>
            <w:lang w:val="ru-RU"/>
          </w:rPr>
          <w:t>2.4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  <w:lang w:val="ru-RU"/>
          </w:rPr>
          <w:t>Обучение по ОТ, ТБ и ООС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_Toc148536220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6</w:t>
        </w:r>
        <w:r w:rsidR="00611447">
          <w:rPr>
            <w:noProof/>
            <w:webHidden/>
          </w:rPr>
          <w:fldChar w:fldCharType="end"/>
        </w:r>
      </w:hyperlink>
    </w:p>
    <w:p w14:paraId="6F5328CC" w14:textId="44F965E4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21" w:history="1">
        <w:r w:rsidR="00611447" w:rsidRPr="008346AA">
          <w:rPr>
            <w:rStyle w:val="Hyperlink"/>
            <w:noProof/>
            <w:lang w:val="ru-RU"/>
          </w:rPr>
          <w:t>2.5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  <w:lang w:val="ru-RU"/>
          </w:rPr>
          <w:t>Собрания и обмен информацией по ОТ, ТБ и ООС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_Toc148536221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7</w:t>
        </w:r>
        <w:r w:rsidR="00611447">
          <w:rPr>
            <w:noProof/>
            <w:webHidden/>
          </w:rPr>
          <w:fldChar w:fldCharType="end"/>
        </w:r>
      </w:hyperlink>
    </w:p>
    <w:p w14:paraId="64511092" w14:textId="15C46EDC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22" w:history="1">
        <w:r w:rsidR="00611447" w:rsidRPr="008346AA">
          <w:rPr>
            <w:rStyle w:val="Hyperlink"/>
            <w:noProof/>
          </w:rPr>
          <w:t>2.6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Средства индивидуальной защиты (СИЗ)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_Toc148536222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7</w:t>
        </w:r>
        <w:r w:rsidR="00611447">
          <w:rPr>
            <w:noProof/>
            <w:webHidden/>
          </w:rPr>
          <w:fldChar w:fldCharType="end"/>
        </w:r>
      </w:hyperlink>
    </w:p>
    <w:p w14:paraId="14F591A0" w14:textId="723D63F0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23" w:history="1">
        <w:r w:rsidR="00611447" w:rsidRPr="008346AA">
          <w:rPr>
            <w:rStyle w:val="Hyperlink"/>
            <w:noProof/>
          </w:rPr>
          <w:t>2.7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Охрана здоровья и профгигиена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_Toc148536223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8</w:t>
        </w:r>
        <w:r w:rsidR="00611447">
          <w:rPr>
            <w:noProof/>
            <w:webHidden/>
          </w:rPr>
          <w:fldChar w:fldCharType="end"/>
        </w:r>
      </w:hyperlink>
    </w:p>
    <w:p w14:paraId="2BE05FC6" w14:textId="1F4701C5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24" w:history="1">
        <w:r w:rsidR="00611447" w:rsidRPr="008346AA">
          <w:rPr>
            <w:rStyle w:val="Hyperlink"/>
            <w:noProof/>
            <w:lang w:val="ru-RU"/>
          </w:rPr>
          <w:t>2.8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  <w:lang w:val="ru-RU"/>
          </w:rPr>
          <w:t>Охрана окружающей среды и управление отходами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_Toc148536224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8</w:t>
        </w:r>
        <w:r w:rsidR="00611447">
          <w:rPr>
            <w:noProof/>
            <w:webHidden/>
          </w:rPr>
          <w:fldChar w:fldCharType="end"/>
        </w:r>
      </w:hyperlink>
    </w:p>
    <w:p w14:paraId="59C6EEB1" w14:textId="771018E6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25" w:history="1">
        <w:r w:rsidR="00611447" w:rsidRPr="008346AA">
          <w:rPr>
            <w:rStyle w:val="Hyperlink"/>
            <w:noProof/>
          </w:rPr>
          <w:t>2.9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Аварийное реагирование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_Toc148536225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8</w:t>
        </w:r>
        <w:r w:rsidR="00611447">
          <w:rPr>
            <w:noProof/>
            <w:webHidden/>
          </w:rPr>
          <w:fldChar w:fldCharType="end"/>
        </w:r>
      </w:hyperlink>
    </w:p>
    <w:p w14:paraId="3FBFEC3E" w14:textId="4A8D03D3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26" w:history="1">
        <w:r w:rsidR="00611447" w:rsidRPr="008346AA">
          <w:rPr>
            <w:rStyle w:val="Hyperlink"/>
            <w:noProof/>
          </w:rPr>
          <w:t>2.10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Субподрядчики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_Toc148536226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9</w:t>
        </w:r>
        <w:r w:rsidR="00611447">
          <w:rPr>
            <w:noProof/>
            <w:webHidden/>
          </w:rPr>
          <w:fldChar w:fldCharType="end"/>
        </w:r>
      </w:hyperlink>
    </w:p>
    <w:p w14:paraId="40D6EE99" w14:textId="744ACED9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27" w:history="1">
        <w:r w:rsidR="00611447" w:rsidRPr="008346AA">
          <w:rPr>
            <w:rStyle w:val="Hyperlink"/>
            <w:noProof/>
          </w:rPr>
          <w:t>2.11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Расследование происшествий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_Toc148536227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9</w:t>
        </w:r>
        <w:r w:rsidR="00611447">
          <w:rPr>
            <w:noProof/>
            <w:webHidden/>
          </w:rPr>
          <w:fldChar w:fldCharType="end"/>
        </w:r>
      </w:hyperlink>
    </w:p>
    <w:p w14:paraId="108C48E3" w14:textId="76FC1BE1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28" w:history="1">
        <w:r w:rsidR="00611447" w:rsidRPr="008346AA">
          <w:rPr>
            <w:rStyle w:val="Hyperlink"/>
            <w:noProof/>
          </w:rPr>
          <w:t>2.12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Аудиты и инспекции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_Toc148536228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9</w:t>
        </w:r>
        <w:r w:rsidR="00611447">
          <w:rPr>
            <w:noProof/>
            <w:webHidden/>
          </w:rPr>
          <w:fldChar w:fldCharType="end"/>
        </w:r>
      </w:hyperlink>
    </w:p>
    <w:p w14:paraId="70D4F61E" w14:textId="18E937AF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29" w:history="1">
        <w:r w:rsidR="00611447" w:rsidRPr="008346AA">
          <w:rPr>
            <w:rStyle w:val="Hyperlink"/>
            <w:noProof/>
          </w:rPr>
          <w:t>2.13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Безопасное вождение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_Toc148536229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10</w:t>
        </w:r>
        <w:r w:rsidR="00611447">
          <w:rPr>
            <w:noProof/>
            <w:webHidden/>
          </w:rPr>
          <w:fldChar w:fldCharType="end"/>
        </w:r>
      </w:hyperlink>
    </w:p>
    <w:p w14:paraId="34F2CBF1" w14:textId="0593A6D6" w:rsidR="00611447" w:rsidRDefault="006A3915">
      <w:pPr>
        <w:pStyle w:val="TOC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en-GB"/>
        </w:rPr>
      </w:pPr>
      <w:hyperlink w:anchor="_Toc148536230" w:history="1">
        <w:r w:rsidR="00611447" w:rsidRPr="008346AA">
          <w:rPr>
            <w:rStyle w:val="Hyperlink"/>
            <w:noProof/>
          </w:rPr>
          <w:t>2.13.1</w:t>
        </w:r>
        <w:r w:rsidR="00611447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Основные требования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_Toc148536230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10</w:t>
        </w:r>
        <w:r w:rsidR="00611447">
          <w:rPr>
            <w:noProof/>
            <w:webHidden/>
          </w:rPr>
          <w:fldChar w:fldCharType="end"/>
        </w:r>
      </w:hyperlink>
    </w:p>
    <w:p w14:paraId="6186BDE2" w14:textId="5E316492" w:rsidR="00611447" w:rsidRDefault="006A3915">
      <w:pPr>
        <w:pStyle w:val="TOC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en-GB"/>
        </w:rPr>
      </w:pPr>
      <w:hyperlink w:anchor="_Toc148536231" w:history="1">
        <w:r w:rsidR="00611447" w:rsidRPr="008346AA">
          <w:rPr>
            <w:rStyle w:val="Hyperlink"/>
            <w:noProof/>
          </w:rPr>
          <w:t>2.13.2</w:t>
        </w:r>
        <w:r w:rsidR="00611447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Транспортировка грузов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_Toc148536231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10</w:t>
        </w:r>
        <w:r w:rsidR="00611447">
          <w:rPr>
            <w:noProof/>
            <w:webHidden/>
          </w:rPr>
          <w:fldChar w:fldCharType="end"/>
        </w:r>
      </w:hyperlink>
    </w:p>
    <w:p w14:paraId="092F5F12" w14:textId="29F49205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32" w:history="1">
        <w:r w:rsidR="00611447" w:rsidRPr="008346AA">
          <w:rPr>
            <w:rStyle w:val="Hyperlink"/>
            <w:noProof/>
          </w:rPr>
          <w:t>2.14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Работы на высоте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_Toc148536232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11</w:t>
        </w:r>
        <w:r w:rsidR="00611447">
          <w:rPr>
            <w:noProof/>
            <w:webHidden/>
          </w:rPr>
          <w:fldChar w:fldCharType="end"/>
        </w:r>
      </w:hyperlink>
    </w:p>
    <w:p w14:paraId="795EF274" w14:textId="5E7E452A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33" w:history="1">
        <w:r w:rsidR="00611447" w:rsidRPr="008346AA">
          <w:rPr>
            <w:rStyle w:val="Hyperlink"/>
            <w:noProof/>
          </w:rPr>
          <w:t>2.15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Земляные работы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_Toc148536233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11</w:t>
        </w:r>
        <w:r w:rsidR="00611447">
          <w:rPr>
            <w:noProof/>
            <w:webHidden/>
          </w:rPr>
          <w:fldChar w:fldCharType="end"/>
        </w:r>
      </w:hyperlink>
    </w:p>
    <w:p w14:paraId="4A883FD4" w14:textId="2FF6B378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34" w:history="1">
        <w:r w:rsidR="00611447" w:rsidRPr="008346AA">
          <w:rPr>
            <w:rStyle w:val="Hyperlink"/>
            <w:noProof/>
          </w:rPr>
          <w:t>2.16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Грузоподъёмные работы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_Toc148536234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12</w:t>
        </w:r>
        <w:r w:rsidR="00611447">
          <w:rPr>
            <w:noProof/>
            <w:webHidden/>
          </w:rPr>
          <w:fldChar w:fldCharType="end"/>
        </w:r>
      </w:hyperlink>
    </w:p>
    <w:p w14:paraId="6805933C" w14:textId="5CE2ECDF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35" w:history="1">
        <w:r w:rsidR="00611447" w:rsidRPr="008346AA">
          <w:rPr>
            <w:rStyle w:val="Hyperlink"/>
            <w:noProof/>
          </w:rPr>
          <w:t>2.17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Электробезопасность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_Toc148536235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13</w:t>
        </w:r>
        <w:r w:rsidR="00611447">
          <w:rPr>
            <w:noProof/>
            <w:webHidden/>
          </w:rPr>
          <w:fldChar w:fldCharType="end"/>
        </w:r>
      </w:hyperlink>
    </w:p>
    <w:p w14:paraId="38EE623A" w14:textId="64FF8B68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36" w:history="1">
        <w:r w:rsidR="00611447" w:rsidRPr="008346AA">
          <w:rPr>
            <w:rStyle w:val="Hyperlink"/>
            <w:noProof/>
          </w:rPr>
          <w:t>2.18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</w:rPr>
          <w:t>Строительство и ремонт дорог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_Toc148536236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13</w:t>
        </w:r>
        <w:r w:rsidR="00611447">
          <w:rPr>
            <w:noProof/>
            <w:webHidden/>
          </w:rPr>
          <w:fldChar w:fldCharType="end"/>
        </w:r>
      </w:hyperlink>
    </w:p>
    <w:p w14:paraId="2C3B2775" w14:textId="5B01DB3B" w:rsidR="00611447" w:rsidRDefault="006A391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hyperlink w:anchor="_Toc148536237" w:history="1">
        <w:r w:rsidR="00611447" w:rsidRPr="008346AA">
          <w:rPr>
            <w:rStyle w:val="Hyperlink"/>
            <w:noProof/>
            <w:lang w:val="ru-RU"/>
          </w:rPr>
          <w:t>2.19</w:t>
        </w:r>
        <w:r w:rsidR="0061144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GB"/>
          </w:rPr>
          <w:tab/>
        </w:r>
        <w:r w:rsidR="00611447" w:rsidRPr="008346AA">
          <w:rPr>
            <w:rStyle w:val="Hyperlink"/>
            <w:noProof/>
            <w:lang w:val="ru-RU"/>
          </w:rPr>
          <w:t>Отчётность по ОТ, ТБ и ООС</w:t>
        </w:r>
        <w:r w:rsidR="00611447">
          <w:rPr>
            <w:noProof/>
            <w:webHidden/>
          </w:rPr>
          <w:tab/>
        </w:r>
        <w:r w:rsidR="00611447">
          <w:rPr>
            <w:noProof/>
            <w:webHidden/>
          </w:rPr>
          <w:fldChar w:fldCharType="begin"/>
        </w:r>
        <w:r w:rsidR="00611447">
          <w:rPr>
            <w:noProof/>
            <w:webHidden/>
          </w:rPr>
          <w:instrText xml:space="preserve"> PAGEREF _Toc148536237 \h </w:instrText>
        </w:r>
        <w:r w:rsidR="00611447">
          <w:rPr>
            <w:noProof/>
            <w:webHidden/>
          </w:rPr>
        </w:r>
        <w:r w:rsidR="00611447">
          <w:rPr>
            <w:noProof/>
            <w:webHidden/>
          </w:rPr>
          <w:fldChar w:fldCharType="separate"/>
        </w:r>
        <w:r w:rsidR="00611447">
          <w:rPr>
            <w:noProof/>
            <w:webHidden/>
          </w:rPr>
          <w:t>14</w:t>
        </w:r>
        <w:r w:rsidR="00611447">
          <w:rPr>
            <w:noProof/>
            <w:webHidden/>
          </w:rPr>
          <w:fldChar w:fldCharType="end"/>
        </w:r>
      </w:hyperlink>
    </w:p>
    <w:p w14:paraId="06B7A37A" w14:textId="74658BEB" w:rsidR="008A3FF3" w:rsidRPr="008A3FF3" w:rsidRDefault="002D6C16" w:rsidP="002D6C16">
      <w:pPr>
        <w:rPr>
          <w:lang w:val="ru-RU"/>
        </w:rPr>
      </w:pPr>
      <w:r>
        <w:rPr>
          <w:noProof/>
        </w:rPr>
        <w:fldChar w:fldCharType="end"/>
      </w:r>
    </w:p>
    <w:p w14:paraId="4E0741A2" w14:textId="77777777" w:rsidR="00E5045C" w:rsidRPr="00350271" w:rsidRDefault="0018280F" w:rsidP="0018280F">
      <w:pPr>
        <w:rPr>
          <w:lang w:val="ru-RU"/>
        </w:rPr>
      </w:pPr>
      <w:r>
        <w:rPr>
          <w:lang w:val="ru-RU"/>
        </w:rPr>
        <w:br w:type="page"/>
      </w:r>
    </w:p>
    <w:p w14:paraId="076DB42E" w14:textId="77777777" w:rsidR="00E5045C" w:rsidRPr="002D63A2" w:rsidRDefault="00E5045C" w:rsidP="0018280F">
      <w:pPr>
        <w:pStyle w:val="Title"/>
        <w:spacing w:after="120"/>
        <w:rPr>
          <w:lang w:val="ru-RU"/>
        </w:rPr>
      </w:pPr>
      <w:bookmarkStart w:id="2" w:name="_Toc504470612"/>
      <w:bookmarkStart w:id="3" w:name="_Toc148536210"/>
      <w:bookmarkEnd w:id="0"/>
      <w:bookmarkEnd w:id="1"/>
      <w:r w:rsidRPr="0033465D">
        <w:rPr>
          <w:lang w:val="ru-RU"/>
        </w:rPr>
        <w:lastRenderedPageBreak/>
        <w:t>Определения</w:t>
      </w:r>
      <w:r w:rsidR="00316F90" w:rsidRPr="00677DC4">
        <w:rPr>
          <w:lang w:val="ru-RU"/>
        </w:rPr>
        <w:t xml:space="preserve"> </w:t>
      </w:r>
      <w:r w:rsidRPr="0033465D">
        <w:rPr>
          <w:lang w:val="ru-RU"/>
        </w:rPr>
        <w:t>/ Сокращения</w:t>
      </w:r>
      <w:bookmarkEnd w:id="2"/>
      <w:bookmarkEnd w:id="3"/>
    </w:p>
    <w:p w14:paraId="16A5F166" w14:textId="77777777" w:rsidR="00677DC4" w:rsidRDefault="00677DC4" w:rsidP="00CC732E">
      <w:pPr>
        <w:pStyle w:val="BodyText"/>
        <w:spacing w:before="240"/>
        <w:ind w:left="0"/>
        <w:rPr>
          <w:lang w:val="ru-RU"/>
        </w:rPr>
      </w:pPr>
      <w:r>
        <w:rPr>
          <w:lang w:val="ru-RU"/>
        </w:rPr>
        <w:t xml:space="preserve">Следующие определения применимы только к настоящему разделу, Приложение Д (Требования по ОТ, ТБ и ООС) для </w:t>
      </w:r>
      <w:r w:rsidR="007E3139">
        <w:rPr>
          <w:lang w:val="ru-RU"/>
        </w:rPr>
        <w:t>контрактов</w:t>
      </w:r>
      <w:r>
        <w:rPr>
          <w:lang w:val="ru-RU"/>
        </w:rPr>
        <w:t xml:space="preserve"> с высоким или средним уровнем риска по ОТ, ТБ и ООС</w:t>
      </w:r>
      <w:r w:rsidR="00A17DE4">
        <w:rPr>
          <w:lang w:val="ru-RU"/>
        </w:rPr>
        <w:t xml:space="preserve"> Вида 3 на гражданское строительство</w:t>
      </w:r>
      <w:r>
        <w:rPr>
          <w:lang w:val="ru-RU"/>
        </w:rPr>
        <w:t xml:space="preserve">. </w:t>
      </w:r>
    </w:p>
    <w:p w14:paraId="772AA1BB" w14:textId="77777777" w:rsidR="00F26C1F" w:rsidRPr="00106CC1" w:rsidRDefault="00F26C1F" w:rsidP="00F26C1F">
      <w:pPr>
        <w:pStyle w:val="BodyText"/>
        <w:spacing w:after="0"/>
        <w:ind w:left="0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62"/>
        <w:gridCol w:w="6864"/>
      </w:tblGrid>
      <w:tr w:rsidR="00E5045C" w:rsidRPr="006A3915" w14:paraId="49D83C9F" w14:textId="77777777" w:rsidTr="002706EC">
        <w:trPr>
          <w:trHeight w:val="397"/>
        </w:trPr>
        <w:tc>
          <w:tcPr>
            <w:tcW w:w="2167" w:type="dxa"/>
            <w:shd w:val="clear" w:color="auto" w:fill="auto"/>
          </w:tcPr>
          <w:p w14:paraId="398B6E4E" w14:textId="77777777" w:rsidR="00E5045C" w:rsidRPr="009C2EB2" w:rsidRDefault="00E5045C" w:rsidP="00F26C1F">
            <w:pPr>
              <w:ind w:left="-105"/>
              <w:rPr>
                <w:lang w:val="ru-RU"/>
              </w:rPr>
            </w:pPr>
            <w:r>
              <w:rPr>
                <w:lang w:val="ru-RU"/>
              </w:rPr>
              <w:t>ГРАЖДАНСКОЕ СТРОИТЕЛЬСТВО</w:t>
            </w:r>
          </w:p>
        </w:tc>
        <w:tc>
          <w:tcPr>
            <w:tcW w:w="7074" w:type="dxa"/>
            <w:shd w:val="clear" w:color="auto" w:fill="auto"/>
            <w:vAlign w:val="center"/>
          </w:tcPr>
          <w:p w14:paraId="35138B6A" w14:textId="77777777" w:rsidR="00E5045C" w:rsidRPr="009C2EB2" w:rsidRDefault="00E5045C" w:rsidP="002B4A5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C0455">
              <w:rPr>
                <w:lang w:val="ru-RU"/>
              </w:rPr>
              <w:t>трасль капитального строительства, специализированная в основном на возведении объектов непроизводственной сферы народного хозяйства</w:t>
            </w:r>
            <w:r>
              <w:rPr>
                <w:lang w:val="ru-RU"/>
              </w:rPr>
              <w:t xml:space="preserve">, </w:t>
            </w:r>
            <w:r w:rsidR="002B4A50">
              <w:rPr>
                <w:lang w:val="ru-RU"/>
              </w:rPr>
              <w:t>включая (</w:t>
            </w:r>
            <w:r w:rsidRPr="00281A1F">
              <w:rPr>
                <w:lang w:val="ru-RU"/>
              </w:rPr>
              <w:t>но не ограничиваясь</w:t>
            </w:r>
            <w:r w:rsidR="002B4A50">
              <w:rPr>
                <w:lang w:val="ru-RU"/>
              </w:rPr>
              <w:t>)</w:t>
            </w:r>
            <w:r w:rsidRPr="002C0455">
              <w:rPr>
                <w:lang w:val="ru-RU"/>
              </w:rPr>
              <w:t>: жилы</w:t>
            </w:r>
            <w:r w:rsidR="002B4A50">
              <w:rPr>
                <w:lang w:val="ru-RU"/>
              </w:rPr>
              <w:t>е</w:t>
            </w:r>
            <w:r w:rsidRPr="002C0455">
              <w:rPr>
                <w:lang w:val="ru-RU"/>
              </w:rPr>
              <w:t xml:space="preserve"> дом</w:t>
            </w:r>
            <w:r w:rsidR="002B4A50">
              <w:rPr>
                <w:lang w:val="ru-RU"/>
              </w:rPr>
              <w:t>а</w:t>
            </w:r>
            <w:r w:rsidRPr="002C0455">
              <w:rPr>
                <w:lang w:val="ru-RU"/>
              </w:rPr>
              <w:t>, общежити</w:t>
            </w:r>
            <w:r w:rsidR="002B4A50">
              <w:rPr>
                <w:lang w:val="ru-RU"/>
              </w:rPr>
              <w:t>я</w:t>
            </w:r>
            <w:r w:rsidRPr="002C0455">
              <w:rPr>
                <w:lang w:val="ru-RU"/>
              </w:rPr>
              <w:t>, школ</w:t>
            </w:r>
            <w:r w:rsidR="002B4A50">
              <w:rPr>
                <w:lang w:val="ru-RU"/>
              </w:rPr>
              <w:t>ы</w:t>
            </w:r>
            <w:r w:rsidRPr="002C0455">
              <w:rPr>
                <w:lang w:val="ru-RU"/>
              </w:rPr>
              <w:t>, учебны</w:t>
            </w:r>
            <w:r w:rsidR="002B4A50">
              <w:rPr>
                <w:lang w:val="ru-RU"/>
              </w:rPr>
              <w:t>е</w:t>
            </w:r>
            <w:r w:rsidRPr="002C0455">
              <w:rPr>
                <w:lang w:val="ru-RU"/>
              </w:rPr>
              <w:t xml:space="preserve"> заведени</w:t>
            </w:r>
            <w:r w:rsidR="002B4A50">
              <w:rPr>
                <w:lang w:val="ru-RU"/>
              </w:rPr>
              <w:t>я</w:t>
            </w:r>
            <w:r w:rsidRPr="002C0455">
              <w:rPr>
                <w:lang w:val="ru-RU"/>
              </w:rPr>
              <w:t>, медицински</w:t>
            </w:r>
            <w:r w:rsidR="002B4A50">
              <w:rPr>
                <w:lang w:val="ru-RU"/>
              </w:rPr>
              <w:t>е</w:t>
            </w:r>
            <w:r w:rsidRPr="002C0455">
              <w:rPr>
                <w:lang w:val="ru-RU"/>
              </w:rPr>
              <w:t xml:space="preserve"> и детски</w:t>
            </w:r>
            <w:r w:rsidR="002B4A50">
              <w:rPr>
                <w:lang w:val="ru-RU"/>
              </w:rPr>
              <w:t>е</w:t>
            </w:r>
            <w:r w:rsidRPr="002C0455">
              <w:rPr>
                <w:lang w:val="ru-RU"/>
              </w:rPr>
              <w:t xml:space="preserve"> учреждени</w:t>
            </w:r>
            <w:r w:rsidR="002B4A50">
              <w:rPr>
                <w:lang w:val="ru-RU"/>
              </w:rPr>
              <w:t>я</w:t>
            </w:r>
            <w:r w:rsidRPr="002C0455">
              <w:rPr>
                <w:lang w:val="ru-RU"/>
              </w:rPr>
              <w:t>, театр</w:t>
            </w:r>
            <w:r w:rsidR="002B4A50">
              <w:rPr>
                <w:lang w:val="ru-RU"/>
              </w:rPr>
              <w:t>ы</w:t>
            </w:r>
            <w:r w:rsidRPr="002C0455">
              <w:rPr>
                <w:lang w:val="ru-RU"/>
              </w:rPr>
              <w:t>, дом</w:t>
            </w:r>
            <w:r w:rsidR="002B4A50">
              <w:rPr>
                <w:lang w:val="ru-RU"/>
              </w:rPr>
              <w:t>а</w:t>
            </w:r>
            <w:r w:rsidRPr="002C0455">
              <w:rPr>
                <w:lang w:val="ru-RU"/>
              </w:rPr>
              <w:t xml:space="preserve"> культуры, кинотеатр</w:t>
            </w:r>
            <w:r w:rsidR="002B4A50">
              <w:rPr>
                <w:lang w:val="ru-RU"/>
              </w:rPr>
              <w:t>ы</w:t>
            </w:r>
            <w:r w:rsidRPr="002C0455">
              <w:rPr>
                <w:lang w:val="ru-RU"/>
              </w:rPr>
              <w:t>, спортивны</w:t>
            </w:r>
            <w:r w:rsidR="002B4A50">
              <w:rPr>
                <w:lang w:val="ru-RU"/>
              </w:rPr>
              <w:t>е</w:t>
            </w:r>
            <w:r w:rsidRPr="002C0455">
              <w:rPr>
                <w:lang w:val="ru-RU"/>
              </w:rPr>
              <w:t xml:space="preserve"> сооружени</w:t>
            </w:r>
            <w:r w:rsidR="002B4A50">
              <w:rPr>
                <w:lang w:val="ru-RU"/>
              </w:rPr>
              <w:t>я</w:t>
            </w:r>
            <w:r w:rsidRPr="002C0455">
              <w:rPr>
                <w:lang w:val="ru-RU"/>
              </w:rPr>
              <w:t>, библиотек</w:t>
            </w:r>
            <w:r w:rsidR="002B4A50">
              <w:rPr>
                <w:lang w:val="ru-RU"/>
              </w:rPr>
              <w:t>и</w:t>
            </w:r>
            <w:r w:rsidRPr="002C0455">
              <w:rPr>
                <w:lang w:val="ru-RU"/>
              </w:rPr>
              <w:t>, музе</w:t>
            </w:r>
            <w:r w:rsidR="002B4A50">
              <w:rPr>
                <w:lang w:val="ru-RU"/>
              </w:rPr>
              <w:t>и</w:t>
            </w:r>
            <w:r w:rsidRPr="002C0455">
              <w:rPr>
                <w:lang w:val="ru-RU"/>
              </w:rPr>
              <w:t>.</w:t>
            </w:r>
          </w:p>
        </w:tc>
      </w:tr>
    </w:tbl>
    <w:p w14:paraId="079A74CF" w14:textId="77777777" w:rsidR="0018280F" w:rsidRPr="0018280F" w:rsidRDefault="0018280F">
      <w:pPr>
        <w:rPr>
          <w:lang w:val="ru-RU"/>
        </w:rPr>
      </w:pPr>
      <w:r w:rsidRPr="0018280F">
        <w:rPr>
          <w:lang w:val="ru-RU"/>
        </w:rPr>
        <w:br w:type="page"/>
      </w:r>
    </w:p>
    <w:p w14:paraId="4B7FE2E5" w14:textId="77777777" w:rsidR="00E5045C" w:rsidRPr="00AA6732" w:rsidRDefault="00E5045C" w:rsidP="00CC732E">
      <w:pPr>
        <w:pStyle w:val="Heading1"/>
        <w:spacing w:after="120"/>
        <w:ind w:left="426" w:hanging="426"/>
        <w:rPr>
          <w:rFonts w:ascii="Arial" w:hAnsi="Arial" w:cs="Arial"/>
          <w:sz w:val="24"/>
        </w:rPr>
      </w:pPr>
      <w:bookmarkStart w:id="4" w:name="_Toc502233940"/>
      <w:bookmarkStart w:id="5" w:name="_Toc504470613"/>
      <w:bookmarkStart w:id="6" w:name="_Toc148536211"/>
      <w:r w:rsidRPr="00AA6732">
        <w:rPr>
          <w:rFonts w:ascii="Arial" w:hAnsi="Arial" w:cs="Arial"/>
          <w:sz w:val="24"/>
        </w:rPr>
        <w:lastRenderedPageBreak/>
        <w:t>ОБЩИЕ ПОЛОЖЕНИЯ</w:t>
      </w:r>
      <w:bookmarkEnd w:id="4"/>
      <w:bookmarkEnd w:id="5"/>
      <w:bookmarkEnd w:id="6"/>
      <w:r w:rsidR="0018280F" w:rsidRPr="00AA6732">
        <w:rPr>
          <w:rFonts w:ascii="Arial" w:hAnsi="Arial" w:cs="Arial"/>
          <w:sz w:val="24"/>
        </w:rPr>
        <w:t xml:space="preserve"> </w:t>
      </w:r>
    </w:p>
    <w:p w14:paraId="04303FCA" w14:textId="77777777" w:rsidR="00E5045C" w:rsidRPr="00EE06F0" w:rsidRDefault="00E5045C" w:rsidP="00EE06F0">
      <w:pPr>
        <w:pStyle w:val="Heading2"/>
        <w:spacing w:after="120"/>
        <w:ind w:left="992" w:hanging="567"/>
      </w:pPr>
      <w:bookmarkStart w:id="7" w:name="_Toc504470614"/>
      <w:bookmarkStart w:id="8" w:name="_Toc502233941"/>
      <w:bookmarkStart w:id="9" w:name="_Toc148536212"/>
      <w:proofErr w:type="spellStart"/>
      <w:r w:rsidRPr="00EE06F0">
        <w:t>Цели</w:t>
      </w:r>
      <w:bookmarkEnd w:id="7"/>
      <w:bookmarkEnd w:id="8"/>
      <w:bookmarkEnd w:id="9"/>
      <w:proofErr w:type="spellEnd"/>
      <w:r w:rsidRPr="00EE06F0">
        <w:t xml:space="preserve"> </w:t>
      </w:r>
    </w:p>
    <w:p w14:paraId="4A0BDEA1" w14:textId="77777777" w:rsidR="00E5045C" w:rsidRPr="0018280F" w:rsidRDefault="00E5045C" w:rsidP="00F26C1F">
      <w:pPr>
        <w:spacing w:before="120" w:after="120"/>
        <w:ind w:left="425"/>
      </w:pPr>
      <w:proofErr w:type="spellStart"/>
      <w:r w:rsidRPr="0018280F">
        <w:t>Целями</w:t>
      </w:r>
      <w:proofErr w:type="spellEnd"/>
      <w:r w:rsidRPr="0018280F">
        <w:t xml:space="preserve"> </w:t>
      </w:r>
      <w:proofErr w:type="spellStart"/>
      <w:r w:rsidRPr="0018280F">
        <w:t>данного</w:t>
      </w:r>
      <w:proofErr w:type="spellEnd"/>
      <w:r w:rsidRPr="0018280F">
        <w:t xml:space="preserve"> </w:t>
      </w:r>
      <w:proofErr w:type="spellStart"/>
      <w:r w:rsidR="003B1716" w:rsidRPr="0018280F">
        <w:t>Приложения</w:t>
      </w:r>
      <w:proofErr w:type="spellEnd"/>
      <w:r w:rsidR="003B1716" w:rsidRPr="0018280F">
        <w:t xml:space="preserve"> </w:t>
      </w:r>
      <w:proofErr w:type="spellStart"/>
      <w:r w:rsidRPr="0018280F">
        <w:t>являются</w:t>
      </w:r>
      <w:proofErr w:type="spellEnd"/>
      <w:r w:rsidRPr="0018280F">
        <w:t>:</w:t>
      </w:r>
    </w:p>
    <w:p w14:paraId="4468B3CF" w14:textId="05BCC905" w:rsidR="00E5045C" w:rsidRPr="003B1716" w:rsidRDefault="00E5045C" w:rsidP="004A4CC6">
      <w:pPr>
        <w:numPr>
          <w:ilvl w:val="0"/>
          <w:numId w:val="9"/>
        </w:numPr>
        <w:spacing w:before="80" w:after="80"/>
        <w:ind w:left="993" w:hanging="284"/>
        <w:jc w:val="both"/>
        <w:rPr>
          <w:b/>
          <w:lang w:val="ru-RU"/>
        </w:rPr>
      </w:pPr>
      <w:r w:rsidRPr="003B1716">
        <w:rPr>
          <w:lang w:val="ru-RU"/>
        </w:rPr>
        <w:t xml:space="preserve">Установить требования по охране труда, технике безопасности и охране окружающей среды (ОТ, ТБ и ООС) для ПОДРЯДЧИКОВ и СУБПОДРЯДЧИКОВ, выполняющих РАБОТЫ по контрактам Вида 3 </w:t>
      </w:r>
      <w:r w:rsidR="004B5DA0">
        <w:rPr>
          <w:lang w:val="ru-RU"/>
        </w:rPr>
        <w:t>на гражданское строительство</w:t>
      </w:r>
      <w:r w:rsidR="004B5DA0" w:rsidRPr="003B1716">
        <w:rPr>
          <w:lang w:val="ru-RU"/>
        </w:rPr>
        <w:t xml:space="preserve"> </w:t>
      </w:r>
      <w:r w:rsidRPr="003B1716">
        <w:rPr>
          <w:lang w:val="ru-RU"/>
        </w:rPr>
        <w:t xml:space="preserve">для </w:t>
      </w:r>
      <w:proofErr w:type="spellStart"/>
      <w:r w:rsidRPr="003B1716">
        <w:rPr>
          <w:lang w:val="ru-RU"/>
        </w:rPr>
        <w:t>Карачаганак</w:t>
      </w:r>
      <w:proofErr w:type="spellEnd"/>
      <w:r w:rsidRPr="003B1716">
        <w:rPr>
          <w:lang w:val="ru-RU"/>
        </w:rPr>
        <w:t xml:space="preserve"> </w:t>
      </w:r>
      <w:proofErr w:type="spellStart"/>
      <w:r w:rsidRPr="003B1716">
        <w:rPr>
          <w:lang w:val="ru-RU"/>
        </w:rPr>
        <w:t>Петролиум</w:t>
      </w:r>
      <w:proofErr w:type="spellEnd"/>
      <w:r w:rsidRPr="003B1716">
        <w:rPr>
          <w:lang w:val="ru-RU"/>
        </w:rPr>
        <w:t xml:space="preserve"> </w:t>
      </w:r>
      <w:proofErr w:type="spellStart"/>
      <w:r w:rsidRPr="003B1716">
        <w:rPr>
          <w:lang w:val="ru-RU"/>
        </w:rPr>
        <w:t>Оперейтинг</w:t>
      </w:r>
      <w:proofErr w:type="spellEnd"/>
      <w:r w:rsidRPr="003B1716">
        <w:rPr>
          <w:lang w:val="ru-RU"/>
        </w:rPr>
        <w:t xml:space="preserve"> Б. В. (далее именуемой как КОМПАНИЯ);</w:t>
      </w:r>
    </w:p>
    <w:p w14:paraId="7FC6E68F" w14:textId="77777777" w:rsidR="00E5045C" w:rsidRPr="003B1716" w:rsidRDefault="00E5045C" w:rsidP="004A4CC6">
      <w:pPr>
        <w:numPr>
          <w:ilvl w:val="0"/>
          <w:numId w:val="9"/>
        </w:numPr>
        <w:spacing w:before="80" w:after="80"/>
        <w:ind w:left="993" w:hanging="284"/>
        <w:jc w:val="both"/>
        <w:rPr>
          <w:b/>
          <w:lang w:val="ru-RU"/>
        </w:rPr>
      </w:pPr>
      <w:r w:rsidRPr="003B1716">
        <w:rPr>
          <w:lang w:val="ru-RU"/>
        </w:rPr>
        <w:t>Обеспечить образцовые показатели по обеспечению охраны труда, техники безопасности и охраны окружающей среды на рабочих местах;</w:t>
      </w:r>
    </w:p>
    <w:p w14:paraId="0C87FE67" w14:textId="77777777" w:rsidR="00E5045C" w:rsidRPr="003B1716" w:rsidRDefault="00E5045C" w:rsidP="004A4CC6">
      <w:pPr>
        <w:numPr>
          <w:ilvl w:val="0"/>
          <w:numId w:val="9"/>
        </w:numPr>
        <w:spacing w:before="80" w:after="80"/>
        <w:ind w:left="993" w:hanging="284"/>
        <w:jc w:val="both"/>
        <w:rPr>
          <w:b/>
          <w:lang w:val="ru-RU"/>
        </w:rPr>
      </w:pPr>
      <w:r w:rsidRPr="003B1716">
        <w:rPr>
          <w:lang w:val="ru-RU"/>
        </w:rPr>
        <w:t>Способствовать соблюдению контрактных обязательств.</w:t>
      </w:r>
    </w:p>
    <w:p w14:paraId="58377209" w14:textId="77777777" w:rsidR="00E5045C" w:rsidRPr="00CC732E" w:rsidRDefault="00E5045C" w:rsidP="004A4CC6">
      <w:pPr>
        <w:pStyle w:val="Heading2"/>
        <w:spacing w:after="120"/>
        <w:ind w:left="992" w:hanging="567"/>
      </w:pPr>
      <w:bookmarkStart w:id="10" w:name="_Toc504470615"/>
      <w:bookmarkStart w:id="11" w:name="_Toc502233942"/>
      <w:bookmarkStart w:id="12" w:name="_Toc148536213"/>
      <w:proofErr w:type="spellStart"/>
      <w:r w:rsidRPr="00CC732E">
        <w:t>Область</w:t>
      </w:r>
      <w:proofErr w:type="spellEnd"/>
      <w:r w:rsidRPr="00CC732E">
        <w:t xml:space="preserve"> </w:t>
      </w:r>
      <w:proofErr w:type="spellStart"/>
      <w:r w:rsidRPr="00CC732E">
        <w:t>применения</w:t>
      </w:r>
      <w:bookmarkEnd w:id="10"/>
      <w:bookmarkEnd w:id="11"/>
      <w:bookmarkEnd w:id="12"/>
      <w:proofErr w:type="spellEnd"/>
    </w:p>
    <w:p w14:paraId="621E9B15" w14:textId="77777777" w:rsidR="00614172" w:rsidRPr="00C70E8F" w:rsidRDefault="000916E0" w:rsidP="00EE06F0">
      <w:pPr>
        <w:spacing w:before="120" w:after="120"/>
        <w:ind w:left="426"/>
        <w:jc w:val="both"/>
        <w:rPr>
          <w:lang w:val="ru-RU"/>
        </w:rPr>
      </w:pPr>
      <w:r w:rsidRPr="00C70E8F">
        <w:rPr>
          <w:lang w:val="ru-RU"/>
        </w:rPr>
        <w:t xml:space="preserve">КОМПАНИЯ провела оценку КОНТРАКТА, и он был классифицирован как КОНТРАКТ Вида 3 на Гражданское строительство, с высоким или средним уровнем риска по ОТ, ТБ и ООС. Настоящее приложение, Приложение Д, описывает требования КОМПАНИИ в </w:t>
      </w:r>
      <w:proofErr w:type="spellStart"/>
      <w:r w:rsidRPr="00C70E8F">
        <w:rPr>
          <w:lang w:val="ru-RU"/>
        </w:rPr>
        <w:t>соотвествии</w:t>
      </w:r>
      <w:proofErr w:type="spellEnd"/>
      <w:r w:rsidRPr="00C70E8F">
        <w:rPr>
          <w:lang w:val="ru-RU"/>
        </w:rPr>
        <w:t xml:space="preserve"> с установленной классификацией.</w:t>
      </w:r>
    </w:p>
    <w:p w14:paraId="4B307056" w14:textId="77777777" w:rsidR="00614172" w:rsidRPr="00C70E8F" w:rsidRDefault="00E5045C" w:rsidP="00EE06F0">
      <w:pPr>
        <w:spacing w:before="120" w:after="120"/>
        <w:ind w:left="426"/>
        <w:jc w:val="both"/>
        <w:rPr>
          <w:lang w:val="ru-RU"/>
        </w:rPr>
      </w:pPr>
      <w:r w:rsidRPr="00C70E8F">
        <w:rPr>
          <w:lang w:val="ru-RU"/>
        </w:rPr>
        <w:t>Каждое требование данного Приложения Д по ОТ, ТБ и ООС должно применяться по отношению к</w:t>
      </w:r>
      <w:r w:rsidR="00614172" w:rsidRPr="00C70E8F">
        <w:rPr>
          <w:lang w:val="ru-RU"/>
        </w:rPr>
        <w:t xml:space="preserve"> работам, услугам (составляющим часть или полный объём </w:t>
      </w:r>
      <w:r w:rsidR="002C5662" w:rsidRPr="00C70E8F">
        <w:rPr>
          <w:lang w:val="ru-RU"/>
        </w:rPr>
        <w:t>предоставляемых услуг</w:t>
      </w:r>
      <w:r w:rsidR="00614172" w:rsidRPr="00C70E8F">
        <w:rPr>
          <w:lang w:val="ru-RU"/>
        </w:rPr>
        <w:t xml:space="preserve"> </w:t>
      </w:r>
      <w:r w:rsidR="00E051D8" w:rsidRPr="00C70E8F">
        <w:rPr>
          <w:lang w:val="ru-RU"/>
        </w:rPr>
        <w:t>данного</w:t>
      </w:r>
      <w:r w:rsidR="00614172" w:rsidRPr="00C70E8F">
        <w:rPr>
          <w:lang w:val="ru-RU"/>
        </w:rPr>
        <w:t xml:space="preserve"> </w:t>
      </w:r>
      <w:r w:rsidR="00707FFD" w:rsidRPr="00C70E8F">
        <w:rPr>
          <w:lang w:val="ru-RU"/>
        </w:rPr>
        <w:t>КОНТРАКТА</w:t>
      </w:r>
      <w:r w:rsidR="00614172" w:rsidRPr="00C70E8F">
        <w:rPr>
          <w:lang w:val="ru-RU"/>
        </w:rPr>
        <w:t>)</w:t>
      </w:r>
      <w:r w:rsidRPr="00C70E8F">
        <w:rPr>
          <w:lang w:val="ru-RU"/>
        </w:rPr>
        <w:t>, предоставляемым ПОДРЯДЧИКОМ и его СУБПОДРЯДЧИКАМИ, если иное не предусмотрено законодательством РК.</w:t>
      </w:r>
      <w:r w:rsidR="00614172" w:rsidRPr="00C70E8F">
        <w:rPr>
          <w:lang w:val="ru-RU"/>
        </w:rPr>
        <w:t xml:space="preserve"> </w:t>
      </w:r>
    </w:p>
    <w:p w14:paraId="1C5268D0" w14:textId="77777777" w:rsidR="00BF35A1" w:rsidRDefault="00BF35A1" w:rsidP="00EE06F0">
      <w:pPr>
        <w:pStyle w:val="Heading2"/>
        <w:spacing w:after="120"/>
        <w:ind w:left="992" w:hanging="567"/>
        <w:rPr>
          <w:lang w:val="ru-RU"/>
        </w:rPr>
      </w:pPr>
      <w:bookmarkStart w:id="13" w:name="_Toc148536214"/>
      <w:bookmarkStart w:id="14" w:name="_Toc502233943"/>
      <w:bookmarkStart w:id="15" w:name="_Toc504470616"/>
      <w:r>
        <w:rPr>
          <w:lang w:val="ru-RU"/>
        </w:rPr>
        <w:t xml:space="preserve">План по ОТ, ТБ и ООС </w:t>
      </w:r>
      <w:r w:rsidR="008060EA">
        <w:rPr>
          <w:lang w:val="ru-RU"/>
        </w:rPr>
        <w:t>подрядчика</w:t>
      </w:r>
      <w:bookmarkEnd w:id="13"/>
    </w:p>
    <w:p w14:paraId="208BB7AD" w14:textId="4EE030CD" w:rsidR="008C5BBA" w:rsidRPr="00BF35A1" w:rsidRDefault="008C2E82" w:rsidP="00F26C1F">
      <w:pPr>
        <w:spacing w:before="120" w:after="120"/>
        <w:ind w:left="426"/>
        <w:jc w:val="both"/>
        <w:rPr>
          <w:lang w:val="ru-RU"/>
        </w:rPr>
      </w:pPr>
      <w:r>
        <w:rPr>
          <w:lang w:val="ru-RU"/>
        </w:rPr>
        <w:t>Для КОНТРАКТ</w:t>
      </w:r>
      <w:r w:rsidR="008C5BBA">
        <w:rPr>
          <w:lang w:val="ru-RU"/>
        </w:rPr>
        <w:t>ОВ</w:t>
      </w:r>
      <w:r>
        <w:rPr>
          <w:lang w:val="ru-RU"/>
        </w:rPr>
        <w:t xml:space="preserve"> </w:t>
      </w:r>
      <w:r w:rsidR="005B57FF" w:rsidRPr="00C70E8F">
        <w:rPr>
          <w:lang w:val="ru-RU"/>
        </w:rPr>
        <w:t>Вида 3 на Гражданское строительство</w:t>
      </w:r>
      <w:r w:rsidR="005B57FF">
        <w:rPr>
          <w:lang w:val="ru-RU"/>
        </w:rPr>
        <w:t xml:space="preserve"> </w:t>
      </w:r>
      <w:r>
        <w:rPr>
          <w:lang w:val="ru-RU"/>
        </w:rPr>
        <w:t>с высоким уровнем риска по ОТ, ТБ и ООС</w:t>
      </w:r>
      <w:r w:rsidR="005B57FF">
        <w:rPr>
          <w:lang w:val="ru-RU"/>
        </w:rPr>
        <w:t>,</w:t>
      </w:r>
      <w:r>
        <w:rPr>
          <w:lang w:val="ru-RU"/>
        </w:rPr>
        <w:t xml:space="preserve"> </w:t>
      </w:r>
      <w:r w:rsidR="006C2476">
        <w:rPr>
          <w:lang w:val="ru-RU"/>
        </w:rPr>
        <w:t>ПОДРЯДЧИК</w:t>
      </w:r>
      <w:r w:rsidR="00BF35A1" w:rsidRPr="00BF35A1">
        <w:rPr>
          <w:lang w:val="ru-RU"/>
        </w:rPr>
        <w:t xml:space="preserve"> должен разработать </w:t>
      </w:r>
      <w:r w:rsidR="005B57FF">
        <w:rPr>
          <w:lang w:val="ru-RU"/>
        </w:rPr>
        <w:t xml:space="preserve">и обеспечить выполнение </w:t>
      </w:r>
      <w:r w:rsidR="006C2476">
        <w:rPr>
          <w:lang w:val="ru-RU"/>
        </w:rPr>
        <w:t>План</w:t>
      </w:r>
      <w:r w:rsidR="005B57FF">
        <w:rPr>
          <w:lang w:val="ru-RU"/>
        </w:rPr>
        <w:t>а</w:t>
      </w:r>
      <w:r w:rsidR="00BF35A1" w:rsidRPr="00BF35A1">
        <w:rPr>
          <w:lang w:val="ru-RU"/>
        </w:rPr>
        <w:t xml:space="preserve"> по ОТ, ТБ и ООС ПОДРЯДЧИКА</w:t>
      </w:r>
      <w:r w:rsidR="005B57FF">
        <w:rPr>
          <w:lang w:val="ru-RU"/>
        </w:rPr>
        <w:t xml:space="preserve">. </w:t>
      </w:r>
      <w:r w:rsidR="00BF35A1" w:rsidRPr="00BF35A1">
        <w:rPr>
          <w:lang w:val="ru-RU"/>
        </w:rPr>
        <w:t xml:space="preserve">ПОДРЯДЧИК должен описать в Плане по ОТ, ТБ и ООС </w:t>
      </w:r>
      <w:r w:rsidR="008C5BBA" w:rsidRPr="008C5BBA">
        <w:rPr>
          <w:lang w:val="ru-RU"/>
        </w:rPr>
        <w:t xml:space="preserve">каким образом ПОДРЯДЧИКОМ будет применяться его </w:t>
      </w:r>
      <w:r w:rsidR="008C5BBA">
        <w:rPr>
          <w:lang w:val="ru-RU"/>
        </w:rPr>
        <w:t>система управления по</w:t>
      </w:r>
      <w:r w:rsidR="008C5BBA" w:rsidRPr="008C5BBA">
        <w:rPr>
          <w:lang w:val="ru-RU"/>
        </w:rPr>
        <w:t xml:space="preserve"> ОТ, ТБ и ООС для безопасного выполнения </w:t>
      </w:r>
      <w:r w:rsidR="00857DFB">
        <w:rPr>
          <w:lang w:val="ru-RU"/>
        </w:rPr>
        <w:t>объёма работ</w:t>
      </w:r>
      <w:r w:rsidR="008C5BBA" w:rsidRPr="008C5BBA">
        <w:rPr>
          <w:lang w:val="ru-RU"/>
        </w:rPr>
        <w:t xml:space="preserve"> и </w:t>
      </w:r>
      <w:r w:rsidR="00857DFB">
        <w:rPr>
          <w:lang w:val="ru-RU"/>
        </w:rPr>
        <w:t>обеспечения соответствия</w:t>
      </w:r>
      <w:r w:rsidR="008C5BBA" w:rsidRPr="008C5BBA">
        <w:rPr>
          <w:lang w:val="ru-RU"/>
        </w:rPr>
        <w:t xml:space="preserve"> требовани</w:t>
      </w:r>
      <w:r w:rsidR="00857DFB">
        <w:rPr>
          <w:lang w:val="ru-RU"/>
        </w:rPr>
        <w:t>ям</w:t>
      </w:r>
      <w:r w:rsidR="008C5BBA" w:rsidRPr="008C5BBA">
        <w:rPr>
          <w:lang w:val="ru-RU"/>
        </w:rPr>
        <w:t xml:space="preserve"> по ОТ, ТБ и ООС КПО</w:t>
      </w:r>
      <w:r w:rsidR="0094485D" w:rsidRPr="0094485D">
        <w:rPr>
          <w:lang w:val="ru-RU"/>
        </w:rPr>
        <w:t xml:space="preserve"> </w:t>
      </w:r>
      <w:r w:rsidR="0094485D">
        <w:rPr>
          <w:lang w:val="ru-RU"/>
        </w:rPr>
        <w:t xml:space="preserve">и </w:t>
      </w:r>
      <w:r w:rsidR="00E02085">
        <w:rPr>
          <w:lang w:val="ru-RU"/>
        </w:rPr>
        <w:t>законодательства РК.</w:t>
      </w:r>
      <w:r w:rsidR="008C5BBA" w:rsidRPr="008C5BBA">
        <w:rPr>
          <w:lang w:val="ru-RU"/>
        </w:rPr>
        <w:t xml:space="preserve"> </w:t>
      </w:r>
    </w:p>
    <w:p w14:paraId="2B121F99" w14:textId="77777777" w:rsidR="00BF35A1" w:rsidRDefault="00BF35A1" w:rsidP="00F26C1F">
      <w:pPr>
        <w:spacing w:before="120" w:after="120"/>
        <w:ind w:left="426"/>
        <w:jc w:val="both"/>
        <w:rPr>
          <w:lang w:val="ru-RU"/>
        </w:rPr>
      </w:pPr>
      <w:r w:rsidRPr="00BF35A1">
        <w:rPr>
          <w:lang w:val="ru-RU"/>
        </w:rPr>
        <w:t>План по ОТ, ТБ и ООС ПОДРЯДЧИКА должен соответствовать конкретному КОНТРАКТУ, охватывать все характерные риски и описывать меры контроля для устранения, снижения или смягчения этих рисков в течение всего срока действия КОНТРАКТА.</w:t>
      </w:r>
    </w:p>
    <w:p w14:paraId="7152E973" w14:textId="49F94C54" w:rsidR="00596DC9" w:rsidRPr="00F26C1F" w:rsidRDefault="00596DC9" w:rsidP="00F26C1F">
      <w:pPr>
        <w:spacing w:before="120" w:after="120"/>
        <w:ind w:left="426"/>
        <w:jc w:val="both"/>
        <w:rPr>
          <w:lang w:val="ru-RU"/>
        </w:rPr>
      </w:pPr>
      <w:r w:rsidRPr="00BF35A1">
        <w:rPr>
          <w:lang w:val="ru-RU"/>
        </w:rPr>
        <w:t xml:space="preserve">План по ОТ, ТБ и ООС ПОДРЯДЧИКА должен быть разработан с использованием шаблона КОМПАНИИ. </w:t>
      </w:r>
      <w:r w:rsidR="00E669BD" w:rsidRPr="00050F14">
        <w:rPr>
          <w:lang w:val="ru-RU"/>
        </w:rPr>
        <w:t>ПОДРЯДЧИК должен довести План по ОТ, ТБ и ООС персоналу ПОДРЯДЧИКА и СУБПОДРЯДЧИКОВ на языке, полностью понятном всему персоналу.</w:t>
      </w:r>
    </w:p>
    <w:p w14:paraId="14D2DBD0" w14:textId="77777777" w:rsidR="00F239F2" w:rsidRPr="00F26C1F" w:rsidRDefault="00F239F2" w:rsidP="00F26C1F">
      <w:pPr>
        <w:spacing w:before="120" w:after="120"/>
        <w:ind w:left="426"/>
        <w:jc w:val="both"/>
        <w:rPr>
          <w:lang w:val="ru-RU"/>
        </w:rPr>
      </w:pPr>
      <w:r w:rsidRPr="00F26C1F">
        <w:rPr>
          <w:lang w:val="ru-RU"/>
        </w:rPr>
        <w:t>В План</w:t>
      </w:r>
      <w:r w:rsidR="00596DC9" w:rsidRPr="00F26C1F">
        <w:rPr>
          <w:lang w:val="ru-RU"/>
        </w:rPr>
        <w:t>е</w:t>
      </w:r>
      <w:r w:rsidRPr="00F26C1F">
        <w:rPr>
          <w:lang w:val="ru-RU"/>
        </w:rPr>
        <w:t xml:space="preserve"> по ОТ, ТБ и ООС </w:t>
      </w:r>
      <w:r w:rsidRPr="00050F14">
        <w:rPr>
          <w:lang w:val="ru-RU"/>
        </w:rPr>
        <w:t>ПОДРЯДЧИКУ необходимо описа</w:t>
      </w:r>
      <w:r w:rsidR="00596DC9" w:rsidRPr="00050F14">
        <w:rPr>
          <w:lang w:val="ru-RU"/>
        </w:rPr>
        <w:t>ть</w:t>
      </w:r>
      <w:r w:rsidRPr="00050F14">
        <w:rPr>
          <w:lang w:val="ru-RU"/>
        </w:rPr>
        <w:t xml:space="preserve"> </w:t>
      </w:r>
      <w:r w:rsidR="00596DC9" w:rsidRPr="00050F14">
        <w:rPr>
          <w:lang w:val="ru-RU"/>
        </w:rPr>
        <w:t>мероприятия</w:t>
      </w:r>
      <w:r w:rsidRPr="00050F14">
        <w:rPr>
          <w:lang w:val="ru-RU"/>
        </w:rPr>
        <w:t xml:space="preserve"> по контролю и мониторингу состояния ОТ, ТБ и ООС для обеспечения того, что риски по ОТ, ТБ и ООС, связанные с объемом работ управляются и контролируются надлежащим обр</w:t>
      </w:r>
      <w:r w:rsidR="00596DC9" w:rsidRPr="00050F14">
        <w:rPr>
          <w:lang w:val="ru-RU"/>
        </w:rPr>
        <w:t>азом</w:t>
      </w:r>
      <w:r w:rsidRPr="00050F14">
        <w:rPr>
          <w:lang w:val="ru-RU"/>
        </w:rPr>
        <w:t>.</w:t>
      </w:r>
    </w:p>
    <w:p w14:paraId="784777ED" w14:textId="77777777" w:rsidR="00F239F2" w:rsidRPr="00F26C1F" w:rsidRDefault="00F239F2" w:rsidP="00F26C1F">
      <w:pPr>
        <w:spacing w:before="120" w:after="120"/>
        <w:ind w:left="426"/>
        <w:jc w:val="both"/>
        <w:rPr>
          <w:lang w:val="ru-RU"/>
        </w:rPr>
      </w:pPr>
      <w:r w:rsidRPr="00050F14">
        <w:rPr>
          <w:lang w:val="ru-RU"/>
        </w:rPr>
        <w:t xml:space="preserve">Совместно с УПК </w:t>
      </w:r>
      <w:r w:rsidR="00596DC9" w:rsidRPr="00F26C1F">
        <w:rPr>
          <w:lang w:val="ru-RU"/>
        </w:rPr>
        <w:t xml:space="preserve">в Плане по ОТ, ТБ и ООС </w:t>
      </w:r>
      <w:r w:rsidR="00596DC9" w:rsidRPr="00BF35A1">
        <w:rPr>
          <w:lang w:val="ru-RU"/>
        </w:rPr>
        <w:t xml:space="preserve">ПОДРЯДЧИКА </w:t>
      </w:r>
      <w:r w:rsidRPr="00050F14">
        <w:rPr>
          <w:lang w:val="ru-RU"/>
        </w:rPr>
        <w:t xml:space="preserve">должны быть установлены ключевые показатели эффективности (КПЭ), относящиеся к </w:t>
      </w:r>
      <w:r w:rsidR="00596DC9" w:rsidRPr="00050F14">
        <w:rPr>
          <w:lang w:val="ru-RU"/>
        </w:rPr>
        <w:t>КОНТРАКТУ</w:t>
      </w:r>
      <w:r w:rsidRPr="00050F14">
        <w:rPr>
          <w:lang w:val="ru-RU"/>
        </w:rPr>
        <w:t xml:space="preserve">, </w:t>
      </w:r>
      <w:r w:rsidR="00596DC9" w:rsidRPr="00050F14">
        <w:rPr>
          <w:lang w:val="ru-RU"/>
        </w:rPr>
        <w:t>и периодичность их отслеживания</w:t>
      </w:r>
      <w:r w:rsidRPr="00050F14">
        <w:rPr>
          <w:lang w:val="ru-RU"/>
        </w:rPr>
        <w:t>.</w:t>
      </w:r>
      <w:r w:rsidR="00596DC9" w:rsidRPr="00050F14">
        <w:rPr>
          <w:lang w:val="ru-RU"/>
        </w:rPr>
        <w:t xml:space="preserve"> </w:t>
      </w:r>
    </w:p>
    <w:p w14:paraId="68D0B63B" w14:textId="77777777" w:rsidR="00E5045C" w:rsidRPr="00EE06F0" w:rsidRDefault="00E5045C" w:rsidP="00EE06F0">
      <w:pPr>
        <w:pStyle w:val="Heading2"/>
        <w:spacing w:after="120"/>
        <w:ind w:left="992" w:hanging="567"/>
      </w:pPr>
      <w:bookmarkStart w:id="16" w:name="_Toc148536215"/>
      <w:proofErr w:type="spellStart"/>
      <w:r w:rsidRPr="00AA6732">
        <w:lastRenderedPageBreak/>
        <w:t>Соблюдение</w:t>
      </w:r>
      <w:proofErr w:type="spellEnd"/>
      <w:r w:rsidRPr="00AA6732">
        <w:t xml:space="preserve"> </w:t>
      </w:r>
      <w:proofErr w:type="spellStart"/>
      <w:r w:rsidRPr="00AA6732">
        <w:t>требований</w:t>
      </w:r>
      <w:bookmarkEnd w:id="14"/>
      <w:bookmarkEnd w:id="15"/>
      <w:bookmarkEnd w:id="16"/>
      <w:proofErr w:type="spellEnd"/>
      <w:r w:rsidRPr="00AA6732">
        <w:t xml:space="preserve"> </w:t>
      </w:r>
    </w:p>
    <w:p w14:paraId="29EBEE72" w14:textId="77777777" w:rsidR="00E5045C" w:rsidRPr="000C6856" w:rsidRDefault="00E5045C" w:rsidP="00EE06F0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ПОДРЯДЧИК должен соблюдать и обеспечить полное соблюдение СУБПОДРЯДЧИКАМИ, любыми другими лицами, нанятыми ПОДРЯДЧИКОМ, а также посетителями требований данного Приложения.</w:t>
      </w:r>
    </w:p>
    <w:p w14:paraId="5B274C4D" w14:textId="77777777" w:rsidR="00E5045C" w:rsidRPr="000C6856" w:rsidRDefault="00E5045C" w:rsidP="00EE06F0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ПОДРЯДЧИК должен соблюдать и обеспечить полное соблюдение СУБПОДРЯДЧИКАМИ, любыми другими лицами, нанятыми ПОДРЯДЧИКОМ, а также посетителями требований действующего законодательства РК в области ОТ, ТБ и ООС, </w:t>
      </w:r>
      <w:r w:rsidR="00995709">
        <w:rPr>
          <w:lang w:val="ru-RU"/>
        </w:rPr>
        <w:t xml:space="preserve">пожарной и промышленной безопасности, </w:t>
      </w:r>
      <w:r w:rsidRPr="000C6856">
        <w:rPr>
          <w:lang w:val="ru-RU"/>
        </w:rPr>
        <w:t>обеспечения безопасности и социальной ответственности, имеющих отношение к выполняемому КОНТРАКТУ.</w:t>
      </w:r>
    </w:p>
    <w:p w14:paraId="0DA70B5B" w14:textId="77777777" w:rsidR="00E5045C" w:rsidRPr="00E527E6" w:rsidRDefault="00E5045C" w:rsidP="00EE06F0">
      <w:pPr>
        <w:spacing w:before="120" w:after="120"/>
        <w:ind w:left="426"/>
        <w:jc w:val="both"/>
        <w:rPr>
          <w:rFonts w:eastAsia="Calibri" w:cs="Arial"/>
          <w:b/>
          <w:bCs/>
          <w:iCs/>
          <w:sz w:val="24"/>
          <w:lang w:val="ru-RU"/>
        </w:rPr>
      </w:pPr>
      <w:r w:rsidRPr="000C6856">
        <w:rPr>
          <w:lang w:val="ru-RU"/>
        </w:rPr>
        <w:t>При несоблюдении персоналом ПОДРЯДЧИКА или СУБПОДРЯДЧИКОВ</w:t>
      </w:r>
      <w:r w:rsidR="000916E0">
        <w:rPr>
          <w:lang w:val="ru-RU"/>
        </w:rPr>
        <w:t>,</w:t>
      </w:r>
      <w:r w:rsidRPr="000C6856">
        <w:rPr>
          <w:lang w:val="ru-RU"/>
        </w:rPr>
        <w:t xml:space="preserve"> или посетителями применимых мер контроля в области ОТ, ТБ и ООС персонал может быть удален, не допущен к нахождению на площадке и отстранен от последующих </w:t>
      </w:r>
      <w:r w:rsidRPr="005F6C96">
        <w:rPr>
          <w:rFonts w:eastAsia="Calibri" w:cs="Arial"/>
          <w:bCs/>
          <w:iCs/>
          <w:sz w:val="24"/>
          <w:lang w:val="ru-RU"/>
        </w:rPr>
        <w:t>работ КОМПАНИИ.</w:t>
      </w:r>
    </w:p>
    <w:p w14:paraId="5C6B4C51" w14:textId="3412664F" w:rsidR="00E5045C" w:rsidRDefault="00E5045C" w:rsidP="00EE06F0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Любое нарушение требований настоящего Приложения рассматривается КОМПАНИЕЙ как существенное нарушение условий КОНТРАКТА, и КОМПАНИЯ имеет право принять должные меры, включая распоряжение ПОДРЯДЧИКУ об а) устранении нарушений, б) приостановке </w:t>
      </w:r>
      <w:r w:rsidR="00614172" w:rsidRPr="00614172">
        <w:rPr>
          <w:lang w:val="ru-RU"/>
        </w:rPr>
        <w:t>работ</w:t>
      </w:r>
      <w:r w:rsidR="00614172" w:rsidRPr="00614172" w:rsidDel="00614172">
        <w:rPr>
          <w:lang w:val="ru-RU"/>
        </w:rPr>
        <w:t xml:space="preserve"> </w:t>
      </w:r>
      <w:r w:rsidRPr="000C6856">
        <w:rPr>
          <w:lang w:val="ru-RU"/>
        </w:rPr>
        <w:t xml:space="preserve">либо в) о расторжении КОНТРАКТА без какого-либо возмещения затрат, понесенных ПОДРЯДЧИКОМ (СУБПОДРЯДЧИКОМ). </w:t>
      </w:r>
    </w:p>
    <w:p w14:paraId="1B5BAA5A" w14:textId="3FE87429" w:rsidR="00E5045C" w:rsidRPr="000C6856" w:rsidRDefault="006245AF" w:rsidP="00EE06F0">
      <w:pPr>
        <w:spacing w:before="120" w:after="120"/>
        <w:ind w:left="426"/>
        <w:jc w:val="both"/>
        <w:rPr>
          <w:lang w:val="ru-RU"/>
        </w:rPr>
      </w:pPr>
      <w:r w:rsidRPr="00DE6085">
        <w:rPr>
          <w:rFonts w:cs="Arial"/>
          <w:szCs w:val="22"/>
          <w:lang w:val="ru-RU"/>
        </w:rPr>
        <w:t xml:space="preserve">До приостановки каких-либо РАБОТ КОМПАНИЯ должна уведомить ПОДРЯДЧИКА и предоставить возможность устранить все несоответствия в течение приемлемого срока. </w:t>
      </w:r>
      <w:r w:rsidR="00E5045C" w:rsidRPr="000C6856">
        <w:rPr>
          <w:lang w:val="ru-RU"/>
        </w:rPr>
        <w:t>ПОДРЯДЧИК обязан сообщать КОМПАНИИ о любых действиях принудительного характера, предпринятых в отношении ПОДРЯДЧИКА полномочными органами. Если во время исполнения КОНТРАКТА ПОДРЯДЧИКУ будет предъявлена претензия по выполнению требований законодательства в области ОТ, ТБ и ООС, о ней также необходимо сообщить КОМПАНИИ.</w:t>
      </w:r>
    </w:p>
    <w:p w14:paraId="26A2F9E4" w14:textId="77777777" w:rsidR="00E5045C" w:rsidRPr="000C6856" w:rsidRDefault="00E5045C" w:rsidP="00EE06F0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ПОДРЯДЧИКУ запрещено привлекать к работам по КОНТРАКТУ лиц, не зарегистрированных и не имеющих разрешения на работу в Казахстане.</w:t>
      </w:r>
    </w:p>
    <w:p w14:paraId="55596656" w14:textId="77777777" w:rsidR="00E5045C" w:rsidRPr="000C6856" w:rsidRDefault="00E5045C" w:rsidP="00EE06F0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Рабочий день персонала ПОДРЯДЧИКА не должен превышать 8 часов в сутки за исключением случаев, предусмотренных Трудовым Кодексом и иными законами РК. </w:t>
      </w:r>
    </w:p>
    <w:p w14:paraId="61B7C828" w14:textId="15461F83" w:rsidR="00E5045C" w:rsidRPr="000C6856" w:rsidRDefault="00E5045C" w:rsidP="00EE06F0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Все строительные площадки должны быть огорожены и находиться под охраной</w:t>
      </w:r>
      <w:r w:rsidR="007A2293">
        <w:rPr>
          <w:lang w:val="ru-RU"/>
        </w:rPr>
        <w:t>. В случае</w:t>
      </w:r>
      <w:r w:rsidR="00E079BC">
        <w:rPr>
          <w:lang w:val="ru-RU"/>
        </w:rPr>
        <w:t xml:space="preserve"> невозможности или экономической нецелесообразности применения о</w:t>
      </w:r>
      <w:r w:rsidR="00BA70DA">
        <w:rPr>
          <w:lang w:val="ru-RU"/>
        </w:rPr>
        <w:t>г</w:t>
      </w:r>
      <w:r w:rsidR="00E079BC">
        <w:rPr>
          <w:lang w:val="ru-RU"/>
        </w:rPr>
        <w:t>раждений участки работ должны быть</w:t>
      </w:r>
      <w:r w:rsidR="004B34C7">
        <w:rPr>
          <w:lang w:val="ru-RU"/>
        </w:rPr>
        <w:t xml:space="preserve"> обозначен</w:t>
      </w:r>
      <w:r w:rsidR="005E09C7">
        <w:rPr>
          <w:lang w:val="ru-RU"/>
        </w:rPr>
        <w:t>ы</w:t>
      </w:r>
      <w:r w:rsidR="004B34C7">
        <w:rPr>
          <w:lang w:val="ru-RU"/>
        </w:rPr>
        <w:t xml:space="preserve"> </w:t>
      </w:r>
      <w:r w:rsidR="005E09C7">
        <w:rPr>
          <w:lang w:val="ru-RU"/>
        </w:rPr>
        <w:t>знаками безопасности или предупредительными надписями</w:t>
      </w:r>
      <w:r w:rsidRPr="000C6856">
        <w:rPr>
          <w:lang w:val="ru-RU"/>
        </w:rPr>
        <w:t xml:space="preserve">. </w:t>
      </w:r>
    </w:p>
    <w:p w14:paraId="62869B58" w14:textId="77777777" w:rsidR="00E5045C" w:rsidRPr="00AA6732" w:rsidRDefault="00E5045C" w:rsidP="00EE06F0">
      <w:pPr>
        <w:pStyle w:val="Heading1"/>
        <w:spacing w:after="120"/>
        <w:ind w:left="426" w:hanging="426"/>
        <w:rPr>
          <w:rFonts w:ascii="Arial" w:hAnsi="Arial" w:cs="Arial"/>
          <w:sz w:val="24"/>
        </w:rPr>
      </w:pPr>
      <w:bookmarkStart w:id="17" w:name="_Toc502233944"/>
      <w:bookmarkStart w:id="18" w:name="_Toc504470617"/>
      <w:bookmarkStart w:id="19" w:name="_Toc148536216"/>
      <w:r w:rsidRPr="00AA6732">
        <w:rPr>
          <w:rFonts w:ascii="Arial" w:hAnsi="Arial" w:cs="Arial"/>
          <w:sz w:val="24"/>
        </w:rPr>
        <w:t>ТРЕБОВАНИЯ К ИСПОЛНЕНИЮ КОНТРАКТА</w:t>
      </w:r>
      <w:bookmarkEnd w:id="17"/>
      <w:bookmarkEnd w:id="18"/>
      <w:bookmarkEnd w:id="19"/>
    </w:p>
    <w:p w14:paraId="61025FA0" w14:textId="77777777" w:rsidR="00E5045C" w:rsidRPr="00AA6732" w:rsidRDefault="00E5045C" w:rsidP="004A4CC6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</w:pPr>
      <w:bookmarkStart w:id="20" w:name="_Toc502233945"/>
      <w:bookmarkStart w:id="21" w:name="_Toc504470618"/>
      <w:bookmarkStart w:id="22" w:name="_Toc148536217"/>
      <w:proofErr w:type="spellStart"/>
      <w:r w:rsidRPr="00AA6732">
        <w:t>Лидерство</w:t>
      </w:r>
      <w:proofErr w:type="spellEnd"/>
      <w:r w:rsidRPr="00AA6732">
        <w:t xml:space="preserve"> и </w:t>
      </w:r>
      <w:proofErr w:type="spellStart"/>
      <w:r w:rsidRPr="00AA6732">
        <w:t>приверженность</w:t>
      </w:r>
      <w:bookmarkEnd w:id="20"/>
      <w:bookmarkEnd w:id="21"/>
      <w:bookmarkEnd w:id="22"/>
      <w:proofErr w:type="spellEnd"/>
      <w:r w:rsidRPr="00AA6732">
        <w:t xml:space="preserve"> </w:t>
      </w:r>
    </w:p>
    <w:p w14:paraId="331B631B" w14:textId="77777777" w:rsidR="00E5045C" w:rsidRDefault="00E5045C" w:rsidP="004A4CC6">
      <w:pPr>
        <w:spacing w:before="120" w:after="120"/>
        <w:ind w:left="426"/>
        <w:jc w:val="both"/>
        <w:rPr>
          <w:lang w:val="ru-RU"/>
        </w:rPr>
      </w:pPr>
      <w:r w:rsidRPr="00032E88">
        <w:rPr>
          <w:lang w:val="ru-RU"/>
        </w:rPr>
        <w:t xml:space="preserve">Высшее и среднее звено руководства </w:t>
      </w:r>
      <w:r w:rsidRPr="000C6856">
        <w:rPr>
          <w:lang w:val="ru-RU"/>
        </w:rPr>
        <w:t xml:space="preserve">ПОДРЯДЧИКА должно демонстрировать лидерство и приверженность в области ОТ, ТБ и ООС посредством регулярного и активного участия в вопросах ОТ, ТБ и ООС, включая регулярное посещение объектов, поддержание открытого диалога и выделение квалифицированных ресурсов в достаточном объеме для выполнения КОНТРАКТА. </w:t>
      </w:r>
    </w:p>
    <w:p w14:paraId="3CB5BE74" w14:textId="77777777" w:rsidR="00327EC9" w:rsidRPr="00050F14" w:rsidRDefault="00327EC9" w:rsidP="00F26C1F">
      <w:pPr>
        <w:spacing w:before="120" w:after="120"/>
        <w:ind w:left="426"/>
        <w:jc w:val="both"/>
        <w:rPr>
          <w:lang w:val="ru-RU"/>
        </w:rPr>
      </w:pPr>
      <w:r w:rsidRPr="00050F14">
        <w:rPr>
          <w:lang w:val="ru-RU"/>
        </w:rPr>
        <w:t xml:space="preserve">Руководство ПОДРЯДЧИКА должно устанавливать четкие цели и задачи по ОТ, ТБ и ООС и оценивать их выполнение. </w:t>
      </w:r>
    </w:p>
    <w:p w14:paraId="23583219" w14:textId="77777777" w:rsidR="00327EC9" w:rsidRPr="00050F14" w:rsidRDefault="000174E5" w:rsidP="00F26C1F">
      <w:pPr>
        <w:spacing w:before="120" w:after="120"/>
        <w:ind w:left="426"/>
        <w:jc w:val="both"/>
        <w:rPr>
          <w:lang w:val="ru-RU"/>
        </w:rPr>
      </w:pPr>
      <w:r w:rsidRPr="00050F14">
        <w:rPr>
          <w:lang w:val="ru-RU"/>
        </w:rPr>
        <w:t xml:space="preserve">Руководство ПОДРЯДЧИКА должно </w:t>
      </w:r>
      <w:r w:rsidR="00327EC9" w:rsidRPr="00050F14">
        <w:rPr>
          <w:lang w:val="ru-RU"/>
        </w:rPr>
        <w:t xml:space="preserve">на регулярной основе рассматривать показатели по ОТ, ТБ и ООС ПОДРЯДЧИКА и СУБПОДРЯДЧИКОВ на </w:t>
      </w:r>
      <w:proofErr w:type="spellStart"/>
      <w:r w:rsidR="00327EC9" w:rsidRPr="00050F14">
        <w:rPr>
          <w:lang w:val="ru-RU"/>
        </w:rPr>
        <w:t>соотвествие</w:t>
      </w:r>
      <w:proofErr w:type="spellEnd"/>
      <w:r w:rsidR="00327EC9" w:rsidRPr="00050F14">
        <w:rPr>
          <w:lang w:val="ru-RU"/>
        </w:rPr>
        <w:t xml:space="preserve"> Плану по ОТ, ТБ и </w:t>
      </w:r>
      <w:proofErr w:type="gramStart"/>
      <w:r w:rsidR="00327EC9" w:rsidRPr="00050F14">
        <w:rPr>
          <w:lang w:val="ru-RU"/>
        </w:rPr>
        <w:t>ООС ПОДРЯДЧИКА</w:t>
      </w:r>
      <w:proofErr w:type="gramEnd"/>
      <w:r w:rsidR="00327EC9" w:rsidRPr="00050F14">
        <w:rPr>
          <w:lang w:val="ru-RU"/>
        </w:rPr>
        <w:t xml:space="preserve"> и ключевым показателям эффективности (КПЭ), установленным для КОНТРАКТА.</w:t>
      </w:r>
    </w:p>
    <w:p w14:paraId="0986A747" w14:textId="77777777" w:rsidR="00E5045C" w:rsidRPr="00AA6732" w:rsidRDefault="00E5045C" w:rsidP="004A4CC6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</w:pPr>
      <w:bookmarkStart w:id="23" w:name="_Toc502233946"/>
      <w:bookmarkStart w:id="24" w:name="_Toc504470619"/>
      <w:bookmarkStart w:id="25" w:name="_Toc148536218"/>
      <w:proofErr w:type="spellStart"/>
      <w:r w:rsidRPr="00AA6732">
        <w:lastRenderedPageBreak/>
        <w:t>Управление</w:t>
      </w:r>
      <w:proofErr w:type="spellEnd"/>
      <w:r w:rsidRPr="00AA6732">
        <w:t xml:space="preserve"> </w:t>
      </w:r>
      <w:proofErr w:type="spellStart"/>
      <w:r w:rsidRPr="00AA6732">
        <w:t>рисками</w:t>
      </w:r>
      <w:bookmarkEnd w:id="23"/>
      <w:bookmarkEnd w:id="24"/>
      <w:bookmarkEnd w:id="25"/>
      <w:proofErr w:type="spellEnd"/>
      <w:r w:rsidRPr="00AA6732">
        <w:t xml:space="preserve"> </w:t>
      </w:r>
    </w:p>
    <w:p w14:paraId="0DCBF921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ПОДРЯДЧИК должен выявлять опасные факторы по ОТ, ТБ и ООС, оценивать риски для всех видов работ, выполняемых по КОНТРАКТУ с использованием матрицы оценки рисков, одобренной КОМПАНИЕЙ, а также установить соответствующие эффективные меры контроля. ПОДРЯДЧИК должен обеспечить, что работы не начнутся без наличия задокументированной оценки риска, внедрения всех мер контроля</w:t>
      </w:r>
      <w:r>
        <w:rPr>
          <w:lang w:val="ru-RU"/>
        </w:rPr>
        <w:t xml:space="preserve"> и их доведения до сведения всех работников</w:t>
      </w:r>
      <w:r w:rsidRPr="000C6856">
        <w:rPr>
          <w:lang w:val="ru-RU"/>
        </w:rPr>
        <w:t>.</w:t>
      </w:r>
    </w:p>
    <w:p w14:paraId="65213284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ПОДРЯДЧИК не должен осуществлять выплату поощрительных денежных вознаграждений и</w:t>
      </w:r>
      <w:r w:rsidR="007C34CC">
        <w:rPr>
          <w:lang w:val="ru-RU"/>
        </w:rPr>
        <w:t>ли</w:t>
      </w:r>
      <w:r w:rsidRPr="000C6856">
        <w:rPr>
          <w:lang w:val="ru-RU"/>
        </w:rPr>
        <w:t xml:space="preserve"> применять штрафные санкции, которые могут явиться причиной небезопасного поведения, такого как превышение скорости, переработка, перегруз транспортного средства / оборудования, продолжение работы на неисправном транспортном средстве / оборудовании или отсутствие средств индивидуальной защиты (СИЗ). </w:t>
      </w:r>
    </w:p>
    <w:p w14:paraId="459BCF64" w14:textId="3F129A16" w:rsidR="00E5045C" w:rsidRDefault="00E568A0" w:rsidP="004A4CC6">
      <w:pPr>
        <w:spacing w:before="120" w:after="120"/>
        <w:ind w:left="426"/>
        <w:jc w:val="both"/>
        <w:rPr>
          <w:lang w:val="ru-RU"/>
        </w:rPr>
      </w:pPr>
      <w:r>
        <w:rPr>
          <w:lang w:val="ru-RU"/>
        </w:rPr>
        <w:t>Р</w:t>
      </w:r>
      <w:r w:rsidR="00614172" w:rsidRPr="00614172">
        <w:rPr>
          <w:lang w:val="ru-RU"/>
        </w:rPr>
        <w:t>абот</w:t>
      </w:r>
      <w:r w:rsidR="00614172">
        <w:rPr>
          <w:lang w:val="ru-RU"/>
        </w:rPr>
        <w:t>ы</w:t>
      </w:r>
      <w:r w:rsidR="00E5045C" w:rsidRPr="000C6856">
        <w:rPr>
          <w:lang w:val="ru-RU"/>
        </w:rPr>
        <w:t xml:space="preserve">, представляющие непосредственную угрозу персоналу, активам и окружающей среде, должны быть остановлены. </w:t>
      </w:r>
      <w:r w:rsidR="00614172">
        <w:rPr>
          <w:lang w:val="ru-RU"/>
        </w:rPr>
        <w:t>Работы</w:t>
      </w:r>
      <w:r w:rsidR="00614172" w:rsidRPr="000C6856">
        <w:rPr>
          <w:lang w:val="ru-RU"/>
        </w:rPr>
        <w:t xml:space="preserve"> </w:t>
      </w:r>
      <w:r w:rsidR="00E5045C" w:rsidRPr="000C6856">
        <w:rPr>
          <w:lang w:val="ru-RU"/>
        </w:rPr>
        <w:t>не могут быть возобновлены пока выявленные опасные факторы и риски не устранены.</w:t>
      </w:r>
    </w:p>
    <w:p w14:paraId="22770288" w14:textId="77777777" w:rsidR="008A3F77" w:rsidRDefault="001F52CA" w:rsidP="004A4CC6">
      <w:pPr>
        <w:spacing w:before="120" w:after="120"/>
        <w:ind w:left="426"/>
        <w:jc w:val="both"/>
        <w:rPr>
          <w:lang w:val="ru-RU"/>
        </w:rPr>
      </w:pPr>
      <w:r>
        <w:rPr>
          <w:lang w:val="ru-RU"/>
        </w:rPr>
        <w:t xml:space="preserve">ПОДРЯДЧИК должен обеспечивать </w:t>
      </w:r>
      <w:r w:rsidRPr="00496B2D">
        <w:rPr>
          <w:lang w:val="ru-RU"/>
        </w:rPr>
        <w:t>учет всех уроков, извлеченных при выполнении работ,</w:t>
      </w:r>
      <w:r>
        <w:rPr>
          <w:lang w:val="ru-RU"/>
        </w:rPr>
        <w:t xml:space="preserve"> и проводить повторную оценку риска</w:t>
      </w:r>
      <w:r w:rsidR="00A62BF7">
        <w:rPr>
          <w:lang w:val="ru-RU"/>
        </w:rPr>
        <w:t xml:space="preserve"> в</w:t>
      </w:r>
      <w:r>
        <w:rPr>
          <w:lang w:val="ru-RU"/>
        </w:rPr>
        <w:t xml:space="preserve"> </w:t>
      </w:r>
      <w:r w:rsidRPr="00496B2D">
        <w:rPr>
          <w:lang w:val="ru-RU"/>
        </w:rPr>
        <w:t>случае изменений в работе или</w:t>
      </w:r>
      <w:r>
        <w:rPr>
          <w:lang w:val="ru-RU"/>
        </w:rPr>
        <w:t xml:space="preserve"> условий.</w:t>
      </w:r>
      <w:r w:rsidR="00655105" w:rsidRPr="00655105">
        <w:rPr>
          <w:lang w:val="ru-RU"/>
        </w:rPr>
        <w:t xml:space="preserve"> </w:t>
      </w:r>
    </w:p>
    <w:p w14:paraId="056FF637" w14:textId="42F09453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Персонал ПОДРЯДЧИКА и СУБПОДРЯДЧИКА обязан информировать своего супервайзера или специалиста по ОТ, ТБ и ООС об изменении своих физических или психологических возможностей для выполнения </w:t>
      </w:r>
      <w:r w:rsidR="00614172">
        <w:rPr>
          <w:lang w:val="ru-RU"/>
        </w:rPr>
        <w:t>работ</w:t>
      </w:r>
      <w:r w:rsidRPr="000C6856">
        <w:rPr>
          <w:lang w:val="ru-RU"/>
        </w:rPr>
        <w:t xml:space="preserve">. </w:t>
      </w:r>
    </w:p>
    <w:p w14:paraId="33454903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Персоналу ПОДРЯДЧИКА и СУБПОДРЯДЧИКА должны быть разъяснены их права и обязанности.   </w:t>
      </w:r>
    </w:p>
    <w:p w14:paraId="040ED84D" w14:textId="77777777" w:rsidR="00E5045C" w:rsidRPr="00E527E6" w:rsidRDefault="00E5045C" w:rsidP="004A4CC6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  <w:rPr>
          <w:lang w:val="ru-RU"/>
        </w:rPr>
      </w:pPr>
      <w:bookmarkStart w:id="26" w:name="_Toc502233947"/>
      <w:bookmarkStart w:id="27" w:name="_Toc504470620"/>
      <w:bookmarkStart w:id="28" w:name="_Toc148536219"/>
      <w:r w:rsidRPr="00E527E6">
        <w:rPr>
          <w:lang w:val="ru-RU"/>
        </w:rPr>
        <w:t>Персонал по ОТ, ТБ и ООС</w:t>
      </w:r>
      <w:bookmarkEnd w:id="26"/>
      <w:bookmarkEnd w:id="27"/>
      <w:bookmarkEnd w:id="28"/>
      <w:r w:rsidRPr="00E527E6">
        <w:rPr>
          <w:lang w:val="ru-RU"/>
        </w:rPr>
        <w:t xml:space="preserve"> </w:t>
      </w:r>
    </w:p>
    <w:p w14:paraId="488CBE24" w14:textId="6EEF13B6" w:rsidR="00E5045C" w:rsidRPr="000C6856" w:rsidRDefault="00E5045C" w:rsidP="004A4CC6">
      <w:pPr>
        <w:spacing w:before="120" w:after="120"/>
        <w:ind w:left="425"/>
        <w:jc w:val="both"/>
        <w:rPr>
          <w:lang w:val="ru-RU"/>
        </w:rPr>
      </w:pPr>
      <w:r w:rsidRPr="000C6856">
        <w:rPr>
          <w:lang w:val="ru-RU"/>
        </w:rPr>
        <w:t xml:space="preserve">ПОДРЯДЧИК должен обеспечить </w:t>
      </w:r>
      <w:proofErr w:type="spellStart"/>
      <w:r>
        <w:rPr>
          <w:lang w:val="ru-RU"/>
        </w:rPr>
        <w:t>кваливицированную</w:t>
      </w:r>
      <w:proofErr w:type="spellEnd"/>
      <w:r w:rsidRPr="000C6856">
        <w:rPr>
          <w:lang w:val="ru-RU"/>
        </w:rPr>
        <w:t xml:space="preserve"> консультацию и контроль в области ОТ, ТБ и ООС в течение </w:t>
      </w:r>
      <w:r w:rsidRPr="00D61053">
        <w:rPr>
          <w:lang w:val="ru-RU"/>
        </w:rPr>
        <w:t>всего срока действия</w:t>
      </w:r>
      <w:r w:rsidRPr="000C6856">
        <w:rPr>
          <w:lang w:val="ru-RU"/>
        </w:rPr>
        <w:t xml:space="preserve"> КОНТРАКТА и на каждом этапе выполнения </w:t>
      </w:r>
      <w:r w:rsidR="00614172">
        <w:rPr>
          <w:lang w:val="ru-RU"/>
        </w:rPr>
        <w:t>работ</w:t>
      </w:r>
      <w:r w:rsidR="009F7F84">
        <w:rPr>
          <w:lang w:val="ru-RU"/>
        </w:rPr>
        <w:t>,</w:t>
      </w:r>
      <w:r w:rsidR="00D61053" w:rsidRPr="00D61053">
        <w:rPr>
          <w:lang w:val="ru-RU"/>
        </w:rPr>
        <w:t xml:space="preserve"> </w:t>
      </w:r>
      <w:r w:rsidRPr="000C6856">
        <w:rPr>
          <w:lang w:val="ru-RU"/>
        </w:rPr>
        <w:t>чтобы</w:t>
      </w:r>
      <w:r w:rsidR="00822DC7">
        <w:rPr>
          <w:lang w:val="ru-RU"/>
        </w:rPr>
        <w:t xml:space="preserve"> своевременно</w:t>
      </w:r>
      <w:r w:rsidRPr="000C6856">
        <w:rPr>
          <w:lang w:val="ru-RU"/>
        </w:rPr>
        <w:t xml:space="preserve"> решать вопросы ОТ, ТБ и ООС. </w:t>
      </w:r>
    </w:p>
    <w:p w14:paraId="5A673F72" w14:textId="53BD2295" w:rsidR="00E5045C" w:rsidRPr="009E250E" w:rsidRDefault="00E5045C" w:rsidP="004A4CC6">
      <w:pPr>
        <w:spacing w:before="120" w:after="120"/>
        <w:ind w:left="425"/>
        <w:jc w:val="both"/>
        <w:rPr>
          <w:rFonts w:cs="Arial"/>
          <w:szCs w:val="22"/>
          <w:lang w:val="ru-RU"/>
        </w:rPr>
      </w:pPr>
      <w:r w:rsidRPr="000C6856">
        <w:rPr>
          <w:lang w:val="ru-RU"/>
        </w:rPr>
        <w:t xml:space="preserve">На каждом участке должен находиться как минимум один представитель по ОТ, ТБ и ООС, а также должно соблюдаться соотношение один представитель по ОТ, ТБ и ООС на каждые </w:t>
      </w:r>
      <w:r w:rsidR="000C6CA5">
        <w:rPr>
          <w:lang w:val="ru-RU"/>
        </w:rPr>
        <w:t>сто</w:t>
      </w:r>
      <w:r w:rsidR="000C6CA5" w:rsidRPr="000C6856">
        <w:rPr>
          <w:lang w:val="ru-RU"/>
        </w:rPr>
        <w:t xml:space="preserve"> </w:t>
      </w:r>
      <w:r w:rsidRPr="000C6856">
        <w:rPr>
          <w:lang w:val="ru-RU"/>
        </w:rPr>
        <w:t>работников.</w:t>
      </w:r>
      <w:r w:rsidR="00D61053">
        <w:rPr>
          <w:lang w:val="ru-RU"/>
        </w:rPr>
        <w:t xml:space="preserve">   </w:t>
      </w:r>
    </w:p>
    <w:p w14:paraId="45F9E67C" w14:textId="6838E1B9" w:rsidR="00E5045C" w:rsidRDefault="00E5045C" w:rsidP="004A4CC6">
      <w:pPr>
        <w:spacing w:before="120" w:after="120"/>
        <w:ind w:left="425"/>
        <w:jc w:val="both"/>
        <w:rPr>
          <w:lang w:val="ru-RU"/>
        </w:rPr>
      </w:pPr>
      <w:r w:rsidRPr="000C6856">
        <w:rPr>
          <w:lang w:val="ru-RU"/>
        </w:rPr>
        <w:t xml:space="preserve">Представители по ОТ, ТБ и ООС ПОДРЯДЧИКА должны постоянно находиться на рабочих площадках. </w:t>
      </w:r>
      <w:r w:rsidR="00614172">
        <w:rPr>
          <w:lang w:val="ru-RU"/>
        </w:rPr>
        <w:t>Работы</w:t>
      </w:r>
      <w:r w:rsidR="00614172" w:rsidRPr="000C6856">
        <w:rPr>
          <w:lang w:val="ru-RU"/>
        </w:rPr>
        <w:t xml:space="preserve"> </w:t>
      </w:r>
      <w:r w:rsidRPr="000C6856">
        <w:rPr>
          <w:lang w:val="ru-RU"/>
        </w:rPr>
        <w:t xml:space="preserve">не должны проводиться в </w:t>
      </w:r>
      <w:r w:rsidR="00CF0D61" w:rsidRPr="000C6856">
        <w:rPr>
          <w:lang w:val="ru-RU"/>
        </w:rPr>
        <w:t>отсутстви</w:t>
      </w:r>
      <w:r w:rsidR="00CF0D61">
        <w:rPr>
          <w:lang w:val="ru-RU"/>
        </w:rPr>
        <w:t>е</w:t>
      </w:r>
      <w:r w:rsidR="00CF0D61" w:rsidRPr="000C6856">
        <w:rPr>
          <w:lang w:val="ru-RU"/>
        </w:rPr>
        <w:t xml:space="preserve"> </w:t>
      </w:r>
      <w:r w:rsidRPr="000C6856">
        <w:rPr>
          <w:lang w:val="ru-RU"/>
        </w:rPr>
        <w:t xml:space="preserve">представителя по ОТ, ТБ и ООС. </w:t>
      </w:r>
    </w:p>
    <w:p w14:paraId="1F733115" w14:textId="19E4983B" w:rsidR="00024CCC" w:rsidRPr="000C6856" w:rsidRDefault="00BA0259" w:rsidP="00BA0259">
      <w:pPr>
        <w:spacing w:before="120" w:after="120"/>
        <w:ind w:left="425"/>
        <w:jc w:val="both"/>
        <w:rPr>
          <w:lang w:val="ru-RU"/>
        </w:rPr>
      </w:pPr>
      <w:r>
        <w:rPr>
          <w:lang w:val="ru-RU"/>
        </w:rPr>
        <w:t xml:space="preserve">Любые изменения </w:t>
      </w:r>
      <w:r w:rsidRPr="00BA0259">
        <w:rPr>
          <w:rFonts w:cs="Arial"/>
          <w:szCs w:val="22"/>
          <w:lang w:val="ru-RU"/>
        </w:rPr>
        <w:t>в организационной структуре</w:t>
      </w:r>
      <w:r>
        <w:rPr>
          <w:rFonts w:cs="Arial"/>
          <w:szCs w:val="22"/>
          <w:lang w:val="ru-RU"/>
        </w:rPr>
        <w:t xml:space="preserve"> по</w:t>
      </w:r>
      <w:r w:rsidRPr="00983433">
        <w:rPr>
          <w:lang w:val="ru-RU"/>
        </w:rPr>
        <w:t xml:space="preserve"> </w:t>
      </w:r>
      <w:r w:rsidR="00983433" w:rsidRPr="00983433">
        <w:rPr>
          <w:lang w:val="ru-RU"/>
        </w:rPr>
        <w:t>ОТ, ТБ и ООС ПОДРЯДЧИКА</w:t>
      </w:r>
      <w:r>
        <w:rPr>
          <w:lang w:val="ru-RU"/>
        </w:rPr>
        <w:t xml:space="preserve">, </w:t>
      </w:r>
      <w:r w:rsidR="00983433" w:rsidRPr="00983433">
        <w:rPr>
          <w:lang w:val="ru-RU"/>
        </w:rPr>
        <w:t>долж</w:t>
      </w:r>
      <w:r>
        <w:rPr>
          <w:lang w:val="ru-RU"/>
        </w:rPr>
        <w:t>ны</w:t>
      </w:r>
      <w:r w:rsidR="00983433" w:rsidRPr="00983433">
        <w:rPr>
          <w:lang w:val="ru-RU"/>
        </w:rPr>
        <w:t xml:space="preserve"> быть </w:t>
      </w:r>
      <w:r w:rsidR="008A054D">
        <w:rPr>
          <w:lang w:val="ru-RU"/>
        </w:rPr>
        <w:t>одобрены</w:t>
      </w:r>
      <w:r w:rsidR="00983433" w:rsidRPr="00983433">
        <w:rPr>
          <w:lang w:val="ru-RU"/>
        </w:rPr>
        <w:t xml:space="preserve"> КОМПАНИЕЙ</w:t>
      </w:r>
      <w:r w:rsidR="008A054D" w:rsidRPr="008A054D">
        <w:rPr>
          <w:lang w:val="ru-RU"/>
        </w:rPr>
        <w:t xml:space="preserve"> </w:t>
      </w:r>
      <w:r w:rsidR="008A054D" w:rsidRPr="000C6856">
        <w:rPr>
          <w:lang w:val="ru-RU"/>
        </w:rPr>
        <w:t>в</w:t>
      </w:r>
      <w:r w:rsidR="008A054D">
        <w:rPr>
          <w:lang w:val="ru-RU"/>
        </w:rPr>
        <w:t xml:space="preserve"> письменном виде</w:t>
      </w:r>
      <w:r w:rsidR="00983433" w:rsidRPr="00983433">
        <w:rPr>
          <w:lang w:val="ru-RU"/>
        </w:rPr>
        <w:t>.</w:t>
      </w:r>
      <w:r w:rsidR="00983433">
        <w:rPr>
          <w:lang w:val="ru-RU"/>
        </w:rPr>
        <w:t xml:space="preserve"> </w:t>
      </w:r>
      <w:r w:rsidR="00E5045C" w:rsidRPr="000C6856">
        <w:rPr>
          <w:lang w:val="ru-RU"/>
        </w:rPr>
        <w:t>Перед вовлечением и (или) мобилизацией предложенного ключевого персонала</w:t>
      </w:r>
      <w:r w:rsidR="00CF0D61">
        <w:rPr>
          <w:lang w:val="ru-RU"/>
        </w:rPr>
        <w:t xml:space="preserve"> по ОТ, ТБ и ООС</w:t>
      </w:r>
      <w:r w:rsidR="00E5045C" w:rsidRPr="000C6856">
        <w:rPr>
          <w:lang w:val="ru-RU"/>
        </w:rPr>
        <w:t>, ПОДРЯДЧИК должен предъявить КОМПАНИИ, удовлетворяющие ее свидетельства того, что предложенный персонал способен последовательно исполнять, осуществлять надзор и управл</w:t>
      </w:r>
      <w:r w:rsidR="00CF0D61">
        <w:rPr>
          <w:lang w:val="ru-RU"/>
        </w:rPr>
        <w:t>ять</w:t>
      </w:r>
      <w:r w:rsidR="00E5045C" w:rsidRPr="000C6856">
        <w:rPr>
          <w:lang w:val="ru-RU"/>
        </w:rPr>
        <w:t xml:space="preserve"> </w:t>
      </w:r>
      <w:r w:rsidR="00CF0D61" w:rsidRPr="000C6856">
        <w:rPr>
          <w:lang w:val="ru-RU"/>
        </w:rPr>
        <w:t>требовани</w:t>
      </w:r>
      <w:r w:rsidR="00CF0D61">
        <w:rPr>
          <w:lang w:val="ru-RU"/>
        </w:rPr>
        <w:t>ями по</w:t>
      </w:r>
      <w:r w:rsidR="00CF0D61" w:rsidRPr="000C6856">
        <w:rPr>
          <w:lang w:val="ru-RU"/>
        </w:rPr>
        <w:t xml:space="preserve"> </w:t>
      </w:r>
      <w:r w:rsidR="00E5045C" w:rsidRPr="000C6856">
        <w:rPr>
          <w:lang w:val="ru-RU"/>
        </w:rPr>
        <w:t xml:space="preserve">ОТ, ТБ и ООС по КОНТРАКТУ, и получить от КОМПАНИИ утверждение </w:t>
      </w:r>
      <w:r w:rsidR="00B452CD">
        <w:rPr>
          <w:lang w:val="ru-RU"/>
        </w:rPr>
        <w:t>ключевого</w:t>
      </w:r>
      <w:r w:rsidR="00B452CD" w:rsidRPr="000C6856">
        <w:rPr>
          <w:lang w:val="ru-RU"/>
        </w:rPr>
        <w:t xml:space="preserve"> </w:t>
      </w:r>
      <w:r w:rsidR="00E5045C" w:rsidRPr="000C6856">
        <w:rPr>
          <w:lang w:val="ru-RU"/>
        </w:rPr>
        <w:t xml:space="preserve">персонала </w:t>
      </w:r>
      <w:r w:rsidR="00B452CD">
        <w:rPr>
          <w:lang w:val="ru-RU"/>
        </w:rPr>
        <w:t>по ОТ, ТБ и ООС</w:t>
      </w:r>
      <w:r w:rsidR="00B452CD" w:rsidRPr="000C6856">
        <w:rPr>
          <w:lang w:val="ru-RU"/>
        </w:rPr>
        <w:t xml:space="preserve"> </w:t>
      </w:r>
      <w:r w:rsidR="00E5045C" w:rsidRPr="000C6856">
        <w:rPr>
          <w:lang w:val="ru-RU"/>
        </w:rPr>
        <w:t xml:space="preserve">ПОДРЯДЧИКА. </w:t>
      </w:r>
    </w:p>
    <w:p w14:paraId="28F74D64" w14:textId="77777777" w:rsidR="00E5045C" w:rsidRPr="00E527E6" w:rsidRDefault="00E5045C" w:rsidP="004A4CC6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  <w:rPr>
          <w:lang w:val="ru-RU"/>
        </w:rPr>
      </w:pPr>
      <w:bookmarkStart w:id="29" w:name="_Toc502233948"/>
      <w:bookmarkStart w:id="30" w:name="_Toc504470621"/>
      <w:bookmarkStart w:id="31" w:name="_Toc148536220"/>
      <w:r w:rsidRPr="00E527E6">
        <w:rPr>
          <w:lang w:val="ru-RU"/>
        </w:rPr>
        <w:t>Обучение по ОТ, ТБ и ООС</w:t>
      </w:r>
      <w:bookmarkEnd w:id="29"/>
      <w:bookmarkEnd w:id="30"/>
      <w:bookmarkEnd w:id="31"/>
      <w:r w:rsidRPr="00E527E6">
        <w:rPr>
          <w:lang w:val="ru-RU"/>
        </w:rPr>
        <w:t xml:space="preserve"> </w:t>
      </w:r>
    </w:p>
    <w:p w14:paraId="3260B59E" w14:textId="77777777" w:rsidR="0098727A" w:rsidRPr="00050F14" w:rsidRDefault="0098727A" w:rsidP="00F26C1F">
      <w:pPr>
        <w:spacing w:before="120" w:after="120"/>
        <w:ind w:left="425"/>
        <w:jc w:val="both"/>
        <w:rPr>
          <w:lang w:val="ru-RU"/>
        </w:rPr>
      </w:pPr>
      <w:r w:rsidRPr="00050F14">
        <w:rPr>
          <w:lang w:val="ru-RU"/>
        </w:rPr>
        <w:t xml:space="preserve">ПОДРЯДЧИК должен удостовериться, что никто из его персонала не приступит к выполнению работ пока не пройдёт полноценное обучение по ОТ, ТБ и ООС, процедурам и мерам контроля рисков, имеющим отношение к выполняемым работам.   </w:t>
      </w:r>
    </w:p>
    <w:p w14:paraId="43244265" w14:textId="77777777" w:rsidR="0098727A" w:rsidRPr="00050F14" w:rsidRDefault="0098727A" w:rsidP="00F26C1F">
      <w:pPr>
        <w:spacing w:before="120" w:after="120"/>
        <w:ind w:left="425"/>
        <w:jc w:val="both"/>
        <w:rPr>
          <w:lang w:val="ru-RU"/>
        </w:rPr>
      </w:pPr>
      <w:r w:rsidRPr="00050F14">
        <w:rPr>
          <w:lang w:val="ru-RU"/>
        </w:rPr>
        <w:lastRenderedPageBreak/>
        <w:t xml:space="preserve">ПОДРЯДЧИК должен обеспечить для всего персонала, выполняющего работы, своевременное прохождение необходимых инструктажей по ОТ, ТБ и ООС на соответствующих объектах / рабочих площадках, а также другого обязательного или специализированного обучения в </w:t>
      </w:r>
      <w:proofErr w:type="spellStart"/>
      <w:r w:rsidRPr="00050F14">
        <w:rPr>
          <w:lang w:val="ru-RU"/>
        </w:rPr>
        <w:t>соотвествии</w:t>
      </w:r>
      <w:proofErr w:type="spellEnd"/>
      <w:r w:rsidRPr="00050F14">
        <w:rPr>
          <w:lang w:val="ru-RU"/>
        </w:rPr>
        <w:t xml:space="preserve"> с требованиями действующего законодательства РК. </w:t>
      </w:r>
    </w:p>
    <w:p w14:paraId="6113E7EB" w14:textId="77777777" w:rsidR="00E5045C" w:rsidRPr="000C6856" w:rsidRDefault="0098727A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До </w:t>
      </w:r>
      <w:r w:rsidR="00E5045C" w:rsidRPr="000C6856">
        <w:rPr>
          <w:lang w:val="ru-RU"/>
        </w:rPr>
        <w:t xml:space="preserve">начала </w:t>
      </w:r>
      <w:r w:rsidR="00614172" w:rsidRPr="00614172">
        <w:rPr>
          <w:lang w:val="ru-RU"/>
        </w:rPr>
        <w:t>работ</w:t>
      </w:r>
      <w:r w:rsidR="00614172" w:rsidRPr="00614172" w:rsidDel="00614172">
        <w:rPr>
          <w:lang w:val="ru-RU"/>
        </w:rPr>
        <w:t xml:space="preserve"> </w:t>
      </w:r>
      <w:r w:rsidR="00E5045C" w:rsidRPr="000C6856">
        <w:rPr>
          <w:lang w:val="ru-RU"/>
        </w:rPr>
        <w:t xml:space="preserve">и с надлежащей периодичностью после их начала ПОДРЯДЧИК должен обеспечить соответствующую компетентность и знание всем персоналом ПОДРЯДЧИКА и СУБПОДРЯДЧИКОВ, предоставляемым для выполнения </w:t>
      </w:r>
      <w:r w:rsidR="00614172" w:rsidRPr="00614172">
        <w:rPr>
          <w:lang w:val="ru-RU"/>
        </w:rPr>
        <w:t>работ</w:t>
      </w:r>
      <w:r w:rsidR="00E5045C" w:rsidRPr="000C6856">
        <w:rPr>
          <w:lang w:val="ru-RU"/>
        </w:rPr>
        <w:t xml:space="preserve">, всех применимых стандартов, правил и процедур. </w:t>
      </w:r>
    </w:p>
    <w:p w14:paraId="53B50A4C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До начала выполнения </w:t>
      </w:r>
      <w:r w:rsidR="00614172" w:rsidRPr="00614172">
        <w:rPr>
          <w:lang w:val="ru-RU"/>
        </w:rPr>
        <w:t>работ</w:t>
      </w:r>
      <w:r w:rsidRPr="000C6856">
        <w:rPr>
          <w:lang w:val="ru-RU"/>
        </w:rPr>
        <w:t xml:space="preserve">, все нанятые работники должны быть ознакомлены с инструкциями по охране труда по их профессии под </w:t>
      </w:r>
      <w:proofErr w:type="spellStart"/>
      <w:r w:rsidR="0098727A">
        <w:rPr>
          <w:lang w:val="ru-RU"/>
        </w:rPr>
        <w:t>р</w:t>
      </w:r>
      <w:r w:rsidRPr="000C6856">
        <w:rPr>
          <w:lang w:val="ru-RU"/>
        </w:rPr>
        <w:t>о</w:t>
      </w:r>
      <w:proofErr w:type="spellEnd"/>
      <w:r w:rsidR="00C53AE4">
        <w:rPr>
          <w:lang w:val="en-US"/>
        </w:rPr>
        <w:t>c</w:t>
      </w:r>
      <w:proofErr w:type="spellStart"/>
      <w:r w:rsidRPr="000C6856">
        <w:rPr>
          <w:lang w:val="ru-RU"/>
        </w:rPr>
        <w:t>пись</w:t>
      </w:r>
      <w:proofErr w:type="spellEnd"/>
      <w:r w:rsidRPr="000C6856">
        <w:rPr>
          <w:lang w:val="ru-RU"/>
        </w:rPr>
        <w:t>. Инструкции должны быть доступны для использования на рабочих местах.</w:t>
      </w:r>
    </w:p>
    <w:p w14:paraId="6358DCF9" w14:textId="27F36204" w:rsidR="00E5045C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До начала выполнения </w:t>
      </w:r>
      <w:r w:rsidR="00614172" w:rsidRPr="00614172">
        <w:rPr>
          <w:lang w:val="ru-RU"/>
        </w:rPr>
        <w:t>работ</w:t>
      </w:r>
      <w:r w:rsidRPr="000C6856">
        <w:rPr>
          <w:lang w:val="ru-RU"/>
        </w:rPr>
        <w:t xml:space="preserve">, все супервайзеры ПОДРЯДЧИКА должны пройти специальный курс обучения </w:t>
      </w:r>
      <w:proofErr w:type="gramStart"/>
      <w:r w:rsidRPr="000C6856">
        <w:rPr>
          <w:lang w:val="ru-RU"/>
        </w:rPr>
        <w:t xml:space="preserve">по </w:t>
      </w:r>
      <w:r w:rsidR="001C4FF7">
        <w:rPr>
          <w:lang w:val="ru-RU"/>
        </w:rPr>
        <w:t>Жизненно</w:t>
      </w:r>
      <w:proofErr w:type="gramEnd"/>
      <w:r w:rsidR="001C4FF7">
        <w:rPr>
          <w:lang w:val="ru-RU"/>
        </w:rPr>
        <w:t xml:space="preserve"> важным правилам (Li</w:t>
      </w:r>
      <w:r w:rsidR="001C4FF7">
        <w:rPr>
          <w:lang w:val="en-US"/>
        </w:rPr>
        <w:t>f</w:t>
      </w:r>
      <w:r w:rsidR="001C4FF7" w:rsidRPr="002D63A2">
        <w:rPr>
          <w:lang w:val="ru-RU"/>
        </w:rPr>
        <w:t xml:space="preserve">e </w:t>
      </w:r>
      <w:proofErr w:type="spellStart"/>
      <w:r w:rsidR="001C4FF7" w:rsidRPr="002D63A2">
        <w:rPr>
          <w:lang w:val="ru-RU"/>
        </w:rPr>
        <w:t>Sav</w:t>
      </w:r>
      <w:r w:rsidR="001C4FF7" w:rsidRPr="00335012">
        <w:rPr>
          <w:lang w:val="ru-RU"/>
        </w:rPr>
        <w:t>ing</w:t>
      </w:r>
      <w:proofErr w:type="spellEnd"/>
      <w:r w:rsidR="001C4FF7" w:rsidRPr="00335012">
        <w:rPr>
          <w:lang w:val="ru-RU"/>
        </w:rPr>
        <w:t xml:space="preserve"> </w:t>
      </w:r>
      <w:proofErr w:type="spellStart"/>
      <w:r w:rsidR="001C4FF7" w:rsidRPr="00335012">
        <w:rPr>
          <w:lang w:val="ru-RU"/>
        </w:rPr>
        <w:t>Rules</w:t>
      </w:r>
      <w:proofErr w:type="spellEnd"/>
      <w:r w:rsidR="001C4FF7" w:rsidRPr="002D63A2">
        <w:rPr>
          <w:lang w:val="ru-RU"/>
        </w:rPr>
        <w:t>)</w:t>
      </w:r>
      <w:r w:rsidR="001C4FF7">
        <w:rPr>
          <w:lang w:val="ru-RU"/>
        </w:rPr>
        <w:t xml:space="preserve"> </w:t>
      </w:r>
      <w:r w:rsidR="00C1115A">
        <w:rPr>
          <w:lang w:val="ru-RU"/>
        </w:rPr>
        <w:t>КОМПАНИИ</w:t>
      </w:r>
      <w:r w:rsidRPr="000C6856">
        <w:rPr>
          <w:lang w:val="ru-RU"/>
        </w:rPr>
        <w:t xml:space="preserve">, применимым к контрактам по гражданскому строительству. Процедуры ПОДРЯДЧИКА должны соответствовать минимальным </w:t>
      </w:r>
      <w:proofErr w:type="gramStart"/>
      <w:r w:rsidRPr="000C6856">
        <w:rPr>
          <w:lang w:val="ru-RU"/>
        </w:rPr>
        <w:t xml:space="preserve">требованиям </w:t>
      </w:r>
      <w:r w:rsidR="001C4FF7">
        <w:rPr>
          <w:lang w:val="ru-RU"/>
        </w:rPr>
        <w:t>Жизненно</w:t>
      </w:r>
      <w:proofErr w:type="gramEnd"/>
      <w:r w:rsidR="001C4FF7">
        <w:rPr>
          <w:lang w:val="ru-RU"/>
        </w:rPr>
        <w:t xml:space="preserve"> важных правил (Li</w:t>
      </w:r>
      <w:r w:rsidR="001C4FF7">
        <w:rPr>
          <w:lang w:val="en-US"/>
        </w:rPr>
        <w:t>f</w:t>
      </w:r>
      <w:r w:rsidR="001C4FF7" w:rsidRPr="002D63A2">
        <w:rPr>
          <w:lang w:val="ru-RU"/>
        </w:rPr>
        <w:t xml:space="preserve">e </w:t>
      </w:r>
      <w:proofErr w:type="spellStart"/>
      <w:r w:rsidR="001C4FF7" w:rsidRPr="002D63A2">
        <w:rPr>
          <w:lang w:val="ru-RU"/>
        </w:rPr>
        <w:t>Sav</w:t>
      </w:r>
      <w:r w:rsidR="001C4FF7" w:rsidRPr="00335012">
        <w:rPr>
          <w:lang w:val="ru-RU"/>
        </w:rPr>
        <w:t>ing</w:t>
      </w:r>
      <w:proofErr w:type="spellEnd"/>
      <w:r w:rsidR="001C4FF7" w:rsidRPr="00335012">
        <w:rPr>
          <w:lang w:val="ru-RU"/>
        </w:rPr>
        <w:t xml:space="preserve"> </w:t>
      </w:r>
      <w:proofErr w:type="spellStart"/>
      <w:r w:rsidR="001C4FF7" w:rsidRPr="00335012">
        <w:rPr>
          <w:lang w:val="ru-RU"/>
        </w:rPr>
        <w:t>Rules</w:t>
      </w:r>
      <w:proofErr w:type="spellEnd"/>
      <w:r w:rsidR="001C4FF7" w:rsidRPr="002D63A2">
        <w:rPr>
          <w:lang w:val="ru-RU"/>
        </w:rPr>
        <w:t>)</w:t>
      </w:r>
      <w:r w:rsidR="001C4FF7">
        <w:rPr>
          <w:lang w:val="ru-RU"/>
        </w:rPr>
        <w:t xml:space="preserve"> </w:t>
      </w:r>
      <w:r w:rsidR="00C1115A">
        <w:rPr>
          <w:lang w:val="ru-RU"/>
        </w:rPr>
        <w:t>КОМПАНИИ</w:t>
      </w:r>
      <w:r w:rsidRPr="000C6856">
        <w:rPr>
          <w:lang w:val="ru-RU"/>
        </w:rPr>
        <w:t xml:space="preserve">. </w:t>
      </w:r>
    </w:p>
    <w:p w14:paraId="3F03FCA9" w14:textId="0F7E5E02" w:rsidR="00AC31D6" w:rsidRPr="000C6856" w:rsidRDefault="00AC31D6" w:rsidP="00AC31D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ПОДРЯДЧИК должен проводить </w:t>
      </w:r>
      <w:r w:rsidR="00240A0E">
        <w:rPr>
          <w:lang w:val="ru-RU"/>
        </w:rPr>
        <w:t>обучение</w:t>
      </w:r>
      <w:r w:rsidR="00A70F2B">
        <w:rPr>
          <w:lang w:val="ru-RU"/>
        </w:rPr>
        <w:t xml:space="preserve"> </w:t>
      </w:r>
      <w:r w:rsidRPr="000C6856">
        <w:rPr>
          <w:lang w:val="ru-RU"/>
        </w:rPr>
        <w:t xml:space="preserve">и </w:t>
      </w:r>
      <w:r w:rsidRPr="001B2E14">
        <w:rPr>
          <w:lang w:val="ru-RU"/>
        </w:rPr>
        <w:t>вовлекать</w:t>
      </w:r>
      <w:r w:rsidRPr="000C6856">
        <w:rPr>
          <w:lang w:val="ru-RU"/>
        </w:rPr>
        <w:t xml:space="preserve"> работников в наблюдения за опасными факторами.</w:t>
      </w:r>
    </w:p>
    <w:p w14:paraId="632234B7" w14:textId="161844C2" w:rsidR="0098727A" w:rsidRPr="000C6856" w:rsidRDefault="00E5045C" w:rsidP="0098727A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При необходимости (если применимо) ПОДРЯДЧИК должен обеспечить за счет собственных средств </w:t>
      </w:r>
      <w:r w:rsidRPr="005A1A04">
        <w:rPr>
          <w:lang w:val="ru-RU"/>
        </w:rPr>
        <w:t>прохождение и сдачу персоналом проверки знаний по безопасности</w:t>
      </w:r>
      <w:r w:rsidR="00C41EE2" w:rsidRPr="005A1A04">
        <w:rPr>
          <w:lang w:val="ru-RU"/>
        </w:rPr>
        <w:t xml:space="preserve"> и охране труда</w:t>
      </w:r>
      <w:r w:rsidRPr="005A1A04">
        <w:rPr>
          <w:lang w:val="ru-RU"/>
        </w:rPr>
        <w:t>.</w:t>
      </w:r>
      <w:r w:rsidRPr="000C6856">
        <w:rPr>
          <w:lang w:val="ru-RU"/>
        </w:rPr>
        <w:t xml:space="preserve"> В таких случаях при выполнении </w:t>
      </w:r>
      <w:r w:rsidR="00614172" w:rsidRPr="00614172">
        <w:rPr>
          <w:lang w:val="ru-RU"/>
        </w:rPr>
        <w:t>работ</w:t>
      </w:r>
      <w:r w:rsidRPr="000C6856">
        <w:rPr>
          <w:lang w:val="ru-RU"/>
        </w:rPr>
        <w:t>, персонал должен всегда иметь при себе оригиналы удостоверений по ТБ.</w:t>
      </w:r>
    </w:p>
    <w:p w14:paraId="324D3EC7" w14:textId="77777777" w:rsidR="00E5045C" w:rsidRPr="00E527E6" w:rsidRDefault="00E5045C" w:rsidP="004A4CC6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  <w:rPr>
          <w:lang w:val="ru-RU"/>
        </w:rPr>
      </w:pPr>
      <w:bookmarkStart w:id="32" w:name="_Toc502233949"/>
      <w:bookmarkStart w:id="33" w:name="_Toc504470622"/>
      <w:bookmarkStart w:id="34" w:name="_Toc148536221"/>
      <w:r w:rsidRPr="00E527E6">
        <w:rPr>
          <w:lang w:val="ru-RU"/>
        </w:rPr>
        <w:t xml:space="preserve">Собрания </w:t>
      </w:r>
      <w:r w:rsidR="006E285F">
        <w:rPr>
          <w:lang w:val="ru-RU"/>
        </w:rPr>
        <w:t xml:space="preserve">и обмен информацией </w:t>
      </w:r>
      <w:r w:rsidRPr="00E527E6">
        <w:rPr>
          <w:lang w:val="ru-RU"/>
        </w:rPr>
        <w:t>по ОТ, ТБ и ООС</w:t>
      </w:r>
      <w:bookmarkEnd w:id="32"/>
      <w:bookmarkEnd w:id="33"/>
      <w:bookmarkEnd w:id="34"/>
      <w:r w:rsidRPr="00E527E6">
        <w:rPr>
          <w:lang w:val="ru-RU"/>
        </w:rPr>
        <w:t xml:space="preserve"> </w:t>
      </w:r>
    </w:p>
    <w:p w14:paraId="586E1A27" w14:textId="77777777" w:rsidR="0086747E" w:rsidRPr="000C6856" w:rsidRDefault="00E5045C" w:rsidP="0086747E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ПОДРЯДЧИК должен обеспечить, чтобы в процессе исполнения КОНТРАКТА осуществлялся эффективный обмен информацией и консультирование по ОТ, ТБ и ООС внутри компании. Такой обмен информацией и консультирование по ОТ, ТБ и ООС включают, по меньшей мере, регулярные инструктажи на рабочем месте, а также еженедельные совещания по ОТ, ТБ и ООС на рабочем месте с участием всех работников (включая СУБПОДРЯДЧИКОВ). </w:t>
      </w:r>
      <w:r w:rsidR="0086747E" w:rsidRPr="000C6856">
        <w:rPr>
          <w:lang w:val="ru-RU"/>
        </w:rPr>
        <w:t xml:space="preserve">ПОДРЯДЧИК </w:t>
      </w:r>
      <w:r w:rsidR="000174E5">
        <w:rPr>
          <w:lang w:val="ru-RU"/>
        </w:rPr>
        <w:t>обязан</w:t>
      </w:r>
      <w:r w:rsidR="0086747E" w:rsidRPr="000C6856">
        <w:rPr>
          <w:lang w:val="ru-RU"/>
        </w:rPr>
        <w:t xml:space="preserve"> принимать участие в собраниях по ОТ, ТБ и ООС, организуемых КОМПАНИЕЙ.</w:t>
      </w:r>
    </w:p>
    <w:p w14:paraId="12EE3D69" w14:textId="71B0CAB3" w:rsidR="006E285F" w:rsidRPr="00C53AE4" w:rsidRDefault="006E285F" w:rsidP="00C53AE4">
      <w:pPr>
        <w:spacing w:before="120" w:after="120"/>
        <w:ind w:left="426"/>
        <w:jc w:val="both"/>
        <w:rPr>
          <w:b/>
          <w:lang w:val="ru-RU"/>
        </w:rPr>
      </w:pPr>
      <w:r w:rsidRPr="00050F14">
        <w:rPr>
          <w:lang w:val="ru-RU"/>
        </w:rPr>
        <w:t xml:space="preserve">ПОДРЯДЧИК, перед тем как приступить к выполнению </w:t>
      </w:r>
      <w:r w:rsidR="0086747E" w:rsidRPr="00050F14">
        <w:rPr>
          <w:lang w:val="ru-RU"/>
        </w:rPr>
        <w:t>работ</w:t>
      </w:r>
      <w:r w:rsidRPr="00050F14">
        <w:rPr>
          <w:lang w:val="ru-RU"/>
        </w:rPr>
        <w:t xml:space="preserve"> по КОНТРАКТУ, обязан оповестить об этом все компании, организации, населённые пункты, на которые данные </w:t>
      </w:r>
      <w:r w:rsidR="0086747E" w:rsidRPr="00050F14">
        <w:rPr>
          <w:lang w:val="ru-RU"/>
        </w:rPr>
        <w:t>работы</w:t>
      </w:r>
      <w:r w:rsidRPr="00050F14">
        <w:rPr>
          <w:lang w:val="ru-RU"/>
        </w:rPr>
        <w:t xml:space="preserve"> могут оказать возможное негативное воздействие. ПОДРЯДЧИК должен проинформировать КОМПАНИЮ о том, что оповещение было сделано.  </w:t>
      </w:r>
      <w:r w:rsidRPr="00050F14">
        <w:rPr>
          <w:b/>
          <w:lang w:val="ru-RU"/>
        </w:rPr>
        <w:t xml:space="preserve">   </w:t>
      </w:r>
    </w:p>
    <w:p w14:paraId="58B6A68E" w14:textId="77777777" w:rsidR="00E5045C" w:rsidRPr="00AA6732" w:rsidRDefault="00E5045C" w:rsidP="004A4CC6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</w:pPr>
      <w:bookmarkStart w:id="35" w:name="_Toc502233950"/>
      <w:bookmarkStart w:id="36" w:name="_Toc504470623"/>
      <w:bookmarkStart w:id="37" w:name="_Toc148536222"/>
      <w:proofErr w:type="spellStart"/>
      <w:r w:rsidRPr="00AA6732">
        <w:t>Средства</w:t>
      </w:r>
      <w:proofErr w:type="spellEnd"/>
      <w:r w:rsidRPr="00AA6732">
        <w:t xml:space="preserve"> </w:t>
      </w:r>
      <w:proofErr w:type="spellStart"/>
      <w:r w:rsidRPr="00AA6732">
        <w:t>индивидуальной</w:t>
      </w:r>
      <w:proofErr w:type="spellEnd"/>
      <w:r w:rsidRPr="00AA6732">
        <w:t xml:space="preserve"> </w:t>
      </w:r>
      <w:proofErr w:type="spellStart"/>
      <w:r w:rsidRPr="00AA6732">
        <w:t>защиты</w:t>
      </w:r>
      <w:proofErr w:type="spellEnd"/>
      <w:r w:rsidRPr="00AA6732">
        <w:t xml:space="preserve"> (СИЗ)</w:t>
      </w:r>
      <w:bookmarkEnd w:id="35"/>
      <w:bookmarkEnd w:id="36"/>
      <w:bookmarkEnd w:id="37"/>
    </w:p>
    <w:p w14:paraId="72208560" w14:textId="460B2789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ПОДРЯДЧИК должен обеспечить использование всем персоналом ПОДРЯДЧИКА необходимых средств индивидуальной защиты (СИЗ) на рабочих участках, как минимум СИЗ общего назначения: защитная каска, защитная обувь, средства защиты глаз, средства защиты рук, а также СИЗ, соответствующие сезону. Дополнительно, персонал должен быть обеспечен средствами индивидуальной защиты в соответствии с проведённой оценкой риска, процедурой или внутренними правилами на рабочем участке (</w:t>
      </w:r>
      <w:r w:rsidR="00C74A6D">
        <w:rPr>
          <w:lang w:val="ru-RU"/>
        </w:rPr>
        <w:t>например,</w:t>
      </w:r>
      <w:r w:rsidR="00EF40FA">
        <w:rPr>
          <w:lang w:val="ru-RU"/>
        </w:rPr>
        <w:t xml:space="preserve"> средства защиты от падения, </w:t>
      </w:r>
      <w:r w:rsidRPr="000C6856">
        <w:rPr>
          <w:lang w:val="ru-RU"/>
        </w:rPr>
        <w:t>защита органов дыхания, защита органов слуха и т.д.). Все необходимые СИЗ должны предоставляться за счёт собственных средств ПОДРЯДЧИКА всем работникам (включая СУБПОДРЯДЧИКОВ).</w:t>
      </w:r>
    </w:p>
    <w:p w14:paraId="64A9B460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lastRenderedPageBreak/>
        <w:t>ПОДРЯДЧИК должен обеспечить постоянное безопасное рабочее состояние всех объектов и оборудования, используемых ПОДРЯДЧИКОМ и СУБПОДРЯДЧИКОМ, они должны быть пригодны для применения, безопасны, испытаны, сертифицированы в соответствии с требованиями законодательства РК.</w:t>
      </w:r>
    </w:p>
    <w:p w14:paraId="5D79B47E" w14:textId="77777777" w:rsidR="00E5045C" w:rsidRPr="00AA6732" w:rsidRDefault="00E5045C" w:rsidP="004A4CC6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</w:pPr>
      <w:bookmarkStart w:id="38" w:name="_Toc502233951"/>
      <w:bookmarkStart w:id="39" w:name="_Toc504470624"/>
      <w:bookmarkStart w:id="40" w:name="_Toc148536223"/>
      <w:proofErr w:type="spellStart"/>
      <w:r w:rsidRPr="00AA6732">
        <w:t>Охрана</w:t>
      </w:r>
      <w:proofErr w:type="spellEnd"/>
      <w:r w:rsidRPr="00AA6732">
        <w:t xml:space="preserve"> </w:t>
      </w:r>
      <w:proofErr w:type="spellStart"/>
      <w:r w:rsidRPr="00AA6732">
        <w:t>здоровья</w:t>
      </w:r>
      <w:proofErr w:type="spellEnd"/>
      <w:r w:rsidRPr="00AA6732">
        <w:t xml:space="preserve"> и </w:t>
      </w:r>
      <w:proofErr w:type="spellStart"/>
      <w:r w:rsidRPr="00AA6732">
        <w:t>профгигиена</w:t>
      </w:r>
      <w:bookmarkEnd w:id="38"/>
      <w:bookmarkEnd w:id="39"/>
      <w:bookmarkEnd w:id="40"/>
      <w:proofErr w:type="spellEnd"/>
      <w:r w:rsidRPr="00AA6732">
        <w:t xml:space="preserve"> </w:t>
      </w:r>
    </w:p>
    <w:p w14:paraId="210E3C03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ПОДРЯДЧИК должен создать условия на строительных площадках для обеспечения своего персонала питьевой водой и санитарно-бытовыми помещениями (туалеты, душевые, раздевалки, комнаты отдыха и т.д.). </w:t>
      </w:r>
    </w:p>
    <w:p w14:paraId="3A210AB1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ПОДРЯДЧИК должен установить и соблюдать строгую и эффективную политику по запрещению употребления алкоголя и наркотических средств. </w:t>
      </w:r>
    </w:p>
    <w:p w14:paraId="20A40CB5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ПОДРЯДЧИК должен создать условия для обеспечения своего персонала медицинским обслуживанием в соответствии с требованиями законодательства РК. </w:t>
      </w:r>
    </w:p>
    <w:p w14:paraId="50883E84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Перед началом работ весь персонал ПОДРЯДЧИКА должен пройти медицинский осмотр с заключением о профессиональной пригодности работников, документированные свидетельства о прохождении медицинского осмотра должны быть предоставлены по запросу КОМПАНИИ.</w:t>
      </w:r>
    </w:p>
    <w:p w14:paraId="15D321BA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ПОДРЯДЧИК должен иметь оборудованный медицинский </w:t>
      </w:r>
      <w:r w:rsidRPr="0010602A">
        <w:rPr>
          <w:lang w:val="ru-RU"/>
        </w:rPr>
        <w:t>уголок</w:t>
      </w:r>
      <w:r w:rsidRPr="000C6856">
        <w:rPr>
          <w:lang w:val="ru-RU"/>
        </w:rPr>
        <w:t>.</w:t>
      </w:r>
    </w:p>
    <w:p w14:paraId="5FC192E4" w14:textId="77777777" w:rsidR="00E5045C" w:rsidRPr="00E527E6" w:rsidRDefault="00E5045C" w:rsidP="004A4CC6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  <w:rPr>
          <w:lang w:val="ru-RU"/>
        </w:rPr>
      </w:pPr>
      <w:bookmarkStart w:id="41" w:name="_Toc502233952"/>
      <w:bookmarkStart w:id="42" w:name="_Toc504470625"/>
      <w:bookmarkStart w:id="43" w:name="_Toc148536224"/>
      <w:r w:rsidRPr="00E527E6">
        <w:rPr>
          <w:lang w:val="ru-RU"/>
        </w:rPr>
        <w:t>Охрана окружающей среды и управление отходами</w:t>
      </w:r>
      <w:bookmarkEnd w:id="41"/>
      <w:bookmarkEnd w:id="42"/>
      <w:bookmarkEnd w:id="43"/>
    </w:p>
    <w:p w14:paraId="202D291E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ПОДРЯДЧИК должен обеспечить знание и применение персоналом ПОДРЯДЧИКА и СУБПОДРЯДЧИКОВ информации, содержащейся в Паспортах Безопасности Материалов и на знаках предупреждения об опасности, в отношении риска для здоровья, взрывоопасности, пожарной опасности и опасности для окружающей среды, которые представляют какие-либо продукты, используемые при проведении </w:t>
      </w:r>
      <w:r w:rsidR="001A0A53" w:rsidRPr="001A0A53">
        <w:rPr>
          <w:lang w:val="ru-RU"/>
        </w:rPr>
        <w:t>работ</w:t>
      </w:r>
      <w:r w:rsidRPr="000C6856">
        <w:rPr>
          <w:lang w:val="ru-RU"/>
        </w:rPr>
        <w:t>.</w:t>
      </w:r>
    </w:p>
    <w:p w14:paraId="7F8F3A23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ПОДРЯДЧИК должен обеспечить знание всем персоналом ПОДРЯДЧИКА, выполняющ</w:t>
      </w:r>
      <w:r w:rsidR="00795C4D">
        <w:rPr>
          <w:lang w:val="ru-RU"/>
        </w:rPr>
        <w:t>им</w:t>
      </w:r>
      <w:r w:rsidRPr="000C6856">
        <w:rPr>
          <w:lang w:val="ru-RU"/>
        </w:rPr>
        <w:t xml:space="preserve"> </w:t>
      </w:r>
      <w:r w:rsidR="001A0A53" w:rsidRPr="001A0A53">
        <w:rPr>
          <w:lang w:val="ru-RU"/>
        </w:rPr>
        <w:t>работ</w:t>
      </w:r>
      <w:r w:rsidR="001A0A53">
        <w:rPr>
          <w:lang w:val="ru-RU"/>
        </w:rPr>
        <w:t xml:space="preserve">ы </w:t>
      </w:r>
      <w:r w:rsidRPr="000C6856">
        <w:rPr>
          <w:lang w:val="ru-RU"/>
        </w:rPr>
        <w:t>по КОНТРАКТУ, воздействи</w:t>
      </w:r>
      <w:r w:rsidR="00795C4D">
        <w:rPr>
          <w:lang w:val="ru-RU"/>
        </w:rPr>
        <w:t>е</w:t>
      </w:r>
      <w:r w:rsidRPr="000C6856">
        <w:rPr>
          <w:lang w:val="ru-RU"/>
        </w:rPr>
        <w:t xml:space="preserve"> выполняемых им работ на окружающую среду и соблюдение требований по ограничению этого воздействия, в том числе в случае аварии.</w:t>
      </w:r>
    </w:p>
    <w:p w14:paraId="34B6538A" w14:textId="4F048729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ПОДРЯДЧИК обязан постоянно поддерживать чистоту и порядок, а также принимать необходимые меры по уборке, поддержанию порядка и управлению отходами. На территории строительной площадки должны быть установлены </w:t>
      </w:r>
      <w:r w:rsidR="00121735">
        <w:rPr>
          <w:lang w:val="ru-RU"/>
        </w:rPr>
        <w:t>маркированные</w:t>
      </w:r>
      <w:r w:rsidR="000030FD">
        <w:rPr>
          <w:lang w:val="ru-RU"/>
        </w:rPr>
        <w:t xml:space="preserve"> </w:t>
      </w:r>
      <w:r w:rsidRPr="000C6856">
        <w:rPr>
          <w:lang w:val="ru-RU"/>
        </w:rPr>
        <w:t>контейнер</w:t>
      </w:r>
      <w:r w:rsidR="00121735">
        <w:rPr>
          <w:lang w:val="ru-RU"/>
        </w:rPr>
        <w:t>ы</w:t>
      </w:r>
      <w:r w:rsidRPr="000C6856">
        <w:rPr>
          <w:lang w:val="ru-RU"/>
        </w:rPr>
        <w:t xml:space="preserve"> для </w:t>
      </w:r>
      <w:r w:rsidR="000030FD">
        <w:rPr>
          <w:lang w:val="ru-RU"/>
        </w:rPr>
        <w:t xml:space="preserve">организации </w:t>
      </w:r>
      <w:r w:rsidR="00AE63A1">
        <w:rPr>
          <w:lang w:val="ru-RU"/>
        </w:rPr>
        <w:t xml:space="preserve">раздельного </w:t>
      </w:r>
      <w:r w:rsidRPr="000C6856">
        <w:rPr>
          <w:lang w:val="ru-RU"/>
        </w:rPr>
        <w:t>сбора</w:t>
      </w:r>
      <w:r w:rsidR="000030FD">
        <w:rPr>
          <w:lang w:val="ru-RU"/>
        </w:rPr>
        <w:t xml:space="preserve"> </w:t>
      </w:r>
      <w:r w:rsidRPr="000C6856">
        <w:rPr>
          <w:lang w:val="ru-RU"/>
        </w:rPr>
        <w:t>и временного хранения отходов. ПОДРЯДЧИК должен разработать график вывоза отходов и следовать ему.</w:t>
      </w:r>
    </w:p>
    <w:p w14:paraId="51AFB4AA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ПОДРЯДЧИК должен иметь специально оборудованную зону (пункт) для мойки колёс транспортных средств и тяжелой техники при выезде со строительной площадки, согласно требованиям по охране окружающей среды.</w:t>
      </w:r>
    </w:p>
    <w:p w14:paraId="5CB2CE4C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ПОДРЯДЧИК должен обеспечить, что все лестничные марши, коридоры, приставные лестницы, строительные леса, проходы свободны от материалов, сырья и загромождений. </w:t>
      </w:r>
    </w:p>
    <w:p w14:paraId="52A13311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Сжигать мусор и другие виды отходов на строительных площадках строго запрещается.</w:t>
      </w:r>
    </w:p>
    <w:p w14:paraId="0D30FDE1" w14:textId="77777777" w:rsidR="00E5045C" w:rsidRPr="00AA6732" w:rsidRDefault="00E5045C" w:rsidP="004A4CC6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</w:pPr>
      <w:bookmarkStart w:id="44" w:name="_Toc502233953"/>
      <w:bookmarkStart w:id="45" w:name="_Toc504470626"/>
      <w:bookmarkStart w:id="46" w:name="_Toc148536225"/>
      <w:proofErr w:type="spellStart"/>
      <w:r w:rsidRPr="00AA6732">
        <w:t>Аварийное</w:t>
      </w:r>
      <w:proofErr w:type="spellEnd"/>
      <w:r w:rsidRPr="00AA6732">
        <w:t xml:space="preserve"> </w:t>
      </w:r>
      <w:proofErr w:type="spellStart"/>
      <w:r w:rsidRPr="00AA6732">
        <w:t>реагирование</w:t>
      </w:r>
      <w:bookmarkEnd w:id="44"/>
      <w:bookmarkEnd w:id="45"/>
      <w:bookmarkEnd w:id="46"/>
      <w:proofErr w:type="spellEnd"/>
    </w:p>
    <w:p w14:paraId="2B884707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ПОДРЯДЧИК должен обеспечить достаточное количество средств для оказания первой помощи, противопожарного оборудования и обеспечить соответствующее обучение персонала ПОДРЯДЧИКА.</w:t>
      </w:r>
    </w:p>
    <w:p w14:paraId="2619AA6A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lastRenderedPageBreak/>
        <w:t xml:space="preserve">ПОДРЯДЧИК должен, до начала строительно-монтажных работ, обеспечить подъездные пути к строящемуся объекту для въезда / выезда не только для своих транспортных средств и специальной строительной техники, но также для доступа к площадкам аварийно-спасательной техники (машин скорой помощи, пожарной техники и т.д.), особенно во время плохих погодных условий. </w:t>
      </w:r>
    </w:p>
    <w:p w14:paraId="41AB7A4D" w14:textId="77777777" w:rsidR="00E5045C" w:rsidRPr="00AA6732" w:rsidRDefault="00E5045C" w:rsidP="004A4CC6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</w:pPr>
      <w:bookmarkStart w:id="47" w:name="_Toc502233954"/>
      <w:bookmarkStart w:id="48" w:name="_Toc504470627"/>
      <w:bookmarkStart w:id="49" w:name="_Toc148536226"/>
      <w:proofErr w:type="spellStart"/>
      <w:r w:rsidRPr="00AA6732">
        <w:t>Субподрядчики</w:t>
      </w:r>
      <w:bookmarkEnd w:id="47"/>
      <w:bookmarkEnd w:id="48"/>
      <w:bookmarkEnd w:id="49"/>
      <w:proofErr w:type="spellEnd"/>
    </w:p>
    <w:p w14:paraId="6A7FB4FC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Ответственность за соблюдение СУБПОДРЯДЧИКОМ требований данного Приложения, а также за полное соблюдение законов РК в области ОТ, ТБ и ООС лежит на ПОДРЯДЧИКЕ.</w:t>
      </w:r>
    </w:p>
    <w:p w14:paraId="404F1FA8" w14:textId="265D28DE" w:rsidR="00E5045C" w:rsidRPr="000C6856" w:rsidRDefault="00E5045C" w:rsidP="00253A12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ПОДРЯДЧИК должен передать каждому СУБПОДРЯДЧИКУ</w:t>
      </w:r>
      <w:r w:rsidR="00112FAA">
        <w:rPr>
          <w:lang w:val="ru-RU"/>
        </w:rPr>
        <w:t xml:space="preserve"> копию данного Приложения с требованиями по ОТ, ТБ и ООС к контракту, </w:t>
      </w:r>
      <w:r w:rsidRPr="000C6856">
        <w:rPr>
          <w:lang w:val="ru-RU"/>
        </w:rPr>
        <w:t>перечень основных опасных работ, связанных с объемом работ СУБПОДРЯДЧИКА, вместе со сведениями о рисках, способах взаимодействия, требуемых мерах контроля и требованиях к отчетности по расследованию происшествий, представленными в доступном для понимания формате и с достаточным уровнем детализации.</w:t>
      </w:r>
    </w:p>
    <w:p w14:paraId="05AD4142" w14:textId="3ED94168" w:rsidR="005E01D8" w:rsidRPr="000C6856" w:rsidRDefault="00E5045C" w:rsidP="00112FAA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СУБПОДРЯДЧИКИ должны быть одобрены КОМПАНИЕЙ до начала выполнения ими </w:t>
      </w:r>
      <w:r w:rsidR="001A0A53">
        <w:rPr>
          <w:lang w:val="ru-RU"/>
        </w:rPr>
        <w:t>работ</w:t>
      </w:r>
      <w:r w:rsidRPr="000C6856">
        <w:rPr>
          <w:lang w:val="ru-RU"/>
        </w:rPr>
        <w:t>.</w:t>
      </w:r>
    </w:p>
    <w:p w14:paraId="26DED66F" w14:textId="77777777" w:rsidR="00E5045C" w:rsidRPr="00AA6732" w:rsidRDefault="00E5045C" w:rsidP="004A4CC6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</w:pPr>
      <w:bookmarkStart w:id="50" w:name="_Toc502233955"/>
      <w:bookmarkStart w:id="51" w:name="_Toc504470628"/>
      <w:bookmarkStart w:id="52" w:name="_Toc148536227"/>
      <w:proofErr w:type="spellStart"/>
      <w:r w:rsidRPr="00AA6732">
        <w:t>Расследование</w:t>
      </w:r>
      <w:proofErr w:type="spellEnd"/>
      <w:r w:rsidRPr="00AA6732">
        <w:t xml:space="preserve"> </w:t>
      </w:r>
      <w:proofErr w:type="spellStart"/>
      <w:r w:rsidRPr="00AA6732">
        <w:t>происшествий</w:t>
      </w:r>
      <w:bookmarkEnd w:id="50"/>
      <w:bookmarkEnd w:id="51"/>
      <w:bookmarkEnd w:id="52"/>
      <w:proofErr w:type="spellEnd"/>
      <w:r w:rsidRPr="00AA6732">
        <w:t xml:space="preserve"> </w:t>
      </w:r>
    </w:p>
    <w:p w14:paraId="4DD52C73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ПОДРЯДЧИК обязан уведомить КОМПАНИЮ в письменной форме и по телефону настолько быстро, насколько это позволяют условия, о происшествиях с реальными последствиями для людей (например, случаи оказания первой помощи), окружающей среды (выбросы), имущества (причинение ущерба) и репутации, возникших в результате выполнения ПОДРЯДЧИКОМ или СУБПОДРЯДЧИКАМИ </w:t>
      </w:r>
      <w:r w:rsidR="007F7C70">
        <w:rPr>
          <w:lang w:val="ru-RU"/>
        </w:rPr>
        <w:t>работ</w:t>
      </w:r>
      <w:r w:rsidRPr="000C6856">
        <w:rPr>
          <w:lang w:val="ru-RU"/>
        </w:rPr>
        <w:t xml:space="preserve"> по </w:t>
      </w:r>
      <w:r w:rsidR="007F7C70">
        <w:rPr>
          <w:lang w:val="ru-RU"/>
        </w:rPr>
        <w:t>КОНТРАКТУ</w:t>
      </w:r>
      <w:r w:rsidRPr="000C6856">
        <w:rPr>
          <w:lang w:val="ru-RU"/>
        </w:rPr>
        <w:t xml:space="preserve">. </w:t>
      </w:r>
    </w:p>
    <w:p w14:paraId="0617269A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ПОДРЯДЧИК должен обеспечить надлежащее сообщение в государственные органы РК обо всех происшествиях с участием его персонала, в соответствии с требованиями законодательства РК.</w:t>
      </w:r>
    </w:p>
    <w:p w14:paraId="413087DC" w14:textId="5579D7BE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КОМПАНИЯ </w:t>
      </w:r>
      <w:r w:rsidR="002D56EC">
        <w:rPr>
          <w:lang w:val="ru-RU"/>
        </w:rPr>
        <w:t>оставляет за собой</w:t>
      </w:r>
      <w:r w:rsidR="002D56EC" w:rsidRPr="000C6856">
        <w:rPr>
          <w:lang w:val="ru-RU"/>
        </w:rPr>
        <w:t xml:space="preserve"> </w:t>
      </w:r>
      <w:r w:rsidRPr="000C6856">
        <w:rPr>
          <w:lang w:val="ru-RU"/>
        </w:rPr>
        <w:t>право проводить расследования происшествий</w:t>
      </w:r>
      <w:r w:rsidR="00516FC9">
        <w:rPr>
          <w:lang w:val="ru-RU"/>
        </w:rPr>
        <w:t>, произошедших при выполнении работ по данному контракту</w:t>
      </w:r>
      <w:r w:rsidRPr="000C6856">
        <w:rPr>
          <w:lang w:val="ru-RU"/>
        </w:rPr>
        <w:t xml:space="preserve">. </w:t>
      </w:r>
    </w:p>
    <w:p w14:paraId="7DD8D950" w14:textId="77777777" w:rsidR="00E5045C" w:rsidRPr="00AA6732" w:rsidRDefault="00E5045C" w:rsidP="004A4CC6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</w:pPr>
      <w:bookmarkStart w:id="53" w:name="_Toc502233956"/>
      <w:bookmarkStart w:id="54" w:name="_Toc504470629"/>
      <w:bookmarkStart w:id="55" w:name="_Toc148536228"/>
      <w:proofErr w:type="spellStart"/>
      <w:r w:rsidRPr="00AA6732">
        <w:t>Аудиты</w:t>
      </w:r>
      <w:proofErr w:type="spellEnd"/>
      <w:r w:rsidRPr="00AA6732">
        <w:t xml:space="preserve"> и </w:t>
      </w:r>
      <w:proofErr w:type="spellStart"/>
      <w:r w:rsidRPr="00AA6732">
        <w:t>инспекции</w:t>
      </w:r>
      <w:bookmarkEnd w:id="53"/>
      <w:bookmarkEnd w:id="54"/>
      <w:bookmarkEnd w:id="55"/>
      <w:proofErr w:type="spellEnd"/>
    </w:p>
    <w:p w14:paraId="0315BC77" w14:textId="67B8896D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ПОДРЯДЧИК должен проводить, документировать, а также следовать графику аудитов и инспекций на рабочей площадке, тип и периодичность которых должны обеспечивать достаточное подтверждение соответствия требованиям </w:t>
      </w:r>
      <w:r w:rsidR="005E50A6">
        <w:rPr>
          <w:lang w:val="ru-RU"/>
        </w:rPr>
        <w:t>КОНТРАКТА</w:t>
      </w:r>
      <w:r w:rsidR="005E50A6" w:rsidRPr="000C6856">
        <w:rPr>
          <w:lang w:val="ru-RU"/>
        </w:rPr>
        <w:t xml:space="preserve"> </w:t>
      </w:r>
      <w:r w:rsidRPr="000C6856">
        <w:rPr>
          <w:lang w:val="ru-RU"/>
        </w:rPr>
        <w:t xml:space="preserve">и всех применимых требований законодательства. </w:t>
      </w:r>
    </w:p>
    <w:p w14:paraId="73EBD202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КОМПАНИЯ может проводить инспекции и аудиты работ ПОДРЯДЧИКА и рабочих мест. ПОДРЯДЧИК обязан оказывать содействие при проведении КОМПАНИЕЙ любых таких инспекций или аудитов по ОТ, ТБ и ООС, а КОМПАНИЯ обязуется информировать ПОДРЯДЧИКА о результатах. </w:t>
      </w:r>
    </w:p>
    <w:p w14:paraId="38E47A16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ПОДРЯДЧИК должен в течение трёх дней предоставить в письменном виде ответ на замечания и нарушения по ОТ, ТБ и ООС, обнаруженные во время инспекций по ОТ, ТБ и ООС КОМПАНИИ.</w:t>
      </w:r>
    </w:p>
    <w:p w14:paraId="31DEDC01" w14:textId="77777777" w:rsidR="00E5045C" w:rsidRPr="00AA6732" w:rsidRDefault="00E5045C" w:rsidP="004A4CC6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</w:pPr>
      <w:bookmarkStart w:id="56" w:name="_Toc502233957"/>
      <w:bookmarkStart w:id="57" w:name="_Toc504470630"/>
      <w:bookmarkStart w:id="58" w:name="_Toc148536229"/>
      <w:proofErr w:type="spellStart"/>
      <w:r w:rsidRPr="00AA6732">
        <w:lastRenderedPageBreak/>
        <w:t>Безопасное</w:t>
      </w:r>
      <w:proofErr w:type="spellEnd"/>
      <w:r w:rsidRPr="00AA6732">
        <w:t xml:space="preserve"> </w:t>
      </w:r>
      <w:proofErr w:type="spellStart"/>
      <w:r w:rsidRPr="00AA6732">
        <w:t>вождение</w:t>
      </w:r>
      <w:bookmarkEnd w:id="56"/>
      <w:bookmarkEnd w:id="57"/>
      <w:bookmarkEnd w:id="58"/>
      <w:proofErr w:type="spellEnd"/>
    </w:p>
    <w:p w14:paraId="4DAAE682" w14:textId="77777777" w:rsidR="00E5045C" w:rsidRPr="00AA6732" w:rsidRDefault="00E5045C" w:rsidP="004A4CC6">
      <w:pPr>
        <w:pStyle w:val="Heading3"/>
        <w:numPr>
          <w:ilvl w:val="2"/>
          <w:numId w:val="8"/>
        </w:numPr>
        <w:tabs>
          <w:tab w:val="left" w:pos="1843"/>
        </w:tabs>
        <w:spacing w:after="120"/>
        <w:ind w:left="1843" w:hanging="850"/>
      </w:pPr>
      <w:bookmarkStart w:id="59" w:name="_Toc502233958"/>
      <w:bookmarkStart w:id="60" w:name="_Toc504470631"/>
      <w:bookmarkStart w:id="61" w:name="_Toc148536230"/>
      <w:proofErr w:type="spellStart"/>
      <w:r w:rsidRPr="00AA6732">
        <w:t>Основные</w:t>
      </w:r>
      <w:proofErr w:type="spellEnd"/>
      <w:r w:rsidRPr="00AA6732">
        <w:t xml:space="preserve"> </w:t>
      </w:r>
      <w:proofErr w:type="spellStart"/>
      <w:r w:rsidRPr="00AA6732">
        <w:t>требования</w:t>
      </w:r>
      <w:bookmarkEnd w:id="59"/>
      <w:bookmarkEnd w:id="60"/>
      <w:bookmarkEnd w:id="61"/>
      <w:proofErr w:type="spellEnd"/>
    </w:p>
    <w:p w14:paraId="3059E264" w14:textId="77777777" w:rsidR="00E5045C" w:rsidRPr="000C6856" w:rsidRDefault="00E5045C" w:rsidP="004A4CC6">
      <w:pPr>
        <w:spacing w:before="120" w:after="120"/>
        <w:ind w:left="993"/>
        <w:jc w:val="both"/>
        <w:rPr>
          <w:lang w:val="ru-RU"/>
        </w:rPr>
      </w:pPr>
      <w:r w:rsidRPr="000C6856">
        <w:rPr>
          <w:lang w:val="ru-RU"/>
        </w:rPr>
        <w:t>Все категории транспортных средств могут использоваться, только если водитель</w:t>
      </w:r>
      <w:r>
        <w:rPr>
          <w:lang w:val="ru-RU"/>
        </w:rPr>
        <w:t>-оператор</w:t>
      </w:r>
      <w:r w:rsidRPr="000C6856">
        <w:rPr>
          <w:lang w:val="ru-RU"/>
        </w:rPr>
        <w:t xml:space="preserve"> обучен и компетентен, транспортное средство проинспектировано и пригодно для цели. </w:t>
      </w:r>
      <w:r>
        <w:rPr>
          <w:lang w:val="ru-RU"/>
        </w:rPr>
        <w:t>В</w:t>
      </w:r>
      <w:r w:rsidRPr="000C6856">
        <w:rPr>
          <w:lang w:val="ru-RU"/>
        </w:rPr>
        <w:t>одитель</w:t>
      </w:r>
      <w:r>
        <w:rPr>
          <w:lang w:val="ru-RU"/>
        </w:rPr>
        <w:t>-о</w:t>
      </w:r>
      <w:r w:rsidRPr="000C6856">
        <w:rPr>
          <w:lang w:val="ru-RU"/>
        </w:rPr>
        <w:t xml:space="preserve">ператор должен быть профессионально пригоден по состоянию здоровья, иметь водительское удостоверение необходимой категории для управления транспортным средством, проходить </w:t>
      </w:r>
      <w:proofErr w:type="spellStart"/>
      <w:r w:rsidRPr="000C6856">
        <w:rPr>
          <w:lang w:val="ru-RU"/>
        </w:rPr>
        <w:t>предсменное</w:t>
      </w:r>
      <w:proofErr w:type="spellEnd"/>
      <w:r w:rsidRPr="000C6856">
        <w:rPr>
          <w:lang w:val="ru-RU"/>
        </w:rPr>
        <w:t xml:space="preserve"> медицинское освидетельствование. Ремни безопасности должны быть пристёгнуты всеми лицами, находящимися в транспортном средстве. Использование мобильных телефонов при вождении транспортного средства или управления техникой должно быть строго запрещено.</w:t>
      </w:r>
    </w:p>
    <w:p w14:paraId="034EF604" w14:textId="77777777" w:rsidR="00E5045C" w:rsidRPr="00AA6732" w:rsidRDefault="00E5045C" w:rsidP="004A4CC6">
      <w:pPr>
        <w:pStyle w:val="Heading3"/>
        <w:numPr>
          <w:ilvl w:val="2"/>
          <w:numId w:val="8"/>
        </w:numPr>
        <w:tabs>
          <w:tab w:val="left" w:pos="1843"/>
        </w:tabs>
        <w:spacing w:after="120"/>
        <w:ind w:left="1843" w:hanging="850"/>
      </w:pPr>
      <w:bookmarkStart w:id="62" w:name="_Toc502233959"/>
      <w:bookmarkStart w:id="63" w:name="_Toc504470632"/>
      <w:bookmarkStart w:id="64" w:name="_Toc148536231"/>
      <w:proofErr w:type="spellStart"/>
      <w:r w:rsidRPr="00AA6732">
        <w:t>Транспортировка</w:t>
      </w:r>
      <w:proofErr w:type="spellEnd"/>
      <w:r w:rsidRPr="00AA6732">
        <w:t xml:space="preserve"> </w:t>
      </w:r>
      <w:proofErr w:type="spellStart"/>
      <w:r w:rsidRPr="00AA6732">
        <w:t>грузов</w:t>
      </w:r>
      <w:bookmarkEnd w:id="62"/>
      <w:bookmarkEnd w:id="63"/>
      <w:bookmarkEnd w:id="64"/>
      <w:proofErr w:type="spellEnd"/>
    </w:p>
    <w:p w14:paraId="0740A936" w14:textId="5B7F4003" w:rsidR="00E5045C" w:rsidRPr="000C6856" w:rsidRDefault="00DD43F2" w:rsidP="004A4CC6">
      <w:pPr>
        <w:spacing w:before="120" w:after="120"/>
        <w:ind w:left="993"/>
        <w:jc w:val="both"/>
        <w:rPr>
          <w:lang w:val="ru-RU"/>
        </w:rPr>
      </w:pPr>
      <w:r>
        <w:rPr>
          <w:lang w:val="ru-RU"/>
        </w:rPr>
        <w:t>Общая м</w:t>
      </w:r>
      <w:r w:rsidR="00E5045C" w:rsidRPr="000C6856">
        <w:rPr>
          <w:lang w:val="ru-RU"/>
        </w:rPr>
        <w:t xml:space="preserve">асса </w:t>
      </w:r>
      <w:r w:rsidRPr="000C6856">
        <w:rPr>
          <w:lang w:val="ru-RU"/>
        </w:rPr>
        <w:t>груз</w:t>
      </w:r>
      <w:r>
        <w:rPr>
          <w:lang w:val="ru-RU"/>
        </w:rPr>
        <w:t>а</w:t>
      </w:r>
      <w:r w:rsidRPr="000C6856">
        <w:rPr>
          <w:lang w:val="ru-RU"/>
        </w:rPr>
        <w:t xml:space="preserve"> </w:t>
      </w:r>
      <w:r w:rsidR="00E5045C" w:rsidRPr="000C6856">
        <w:rPr>
          <w:lang w:val="ru-RU"/>
        </w:rPr>
        <w:t xml:space="preserve">не должна превышать грузоподъёмность транспортного средства, указанную изготовителем. Груз должен быть безопасно закреплён для предотвращения его сдвижения. Крепление груза должно быть достаточной прочности и в хорошем состоянии (запрещается использование канатных крюков). Груз, состоящий из отдельных единиц, как, например, трубы, не должен превышать высоты переднего борта кузова. Транспортировка крупногабаритных грузов должна планироваться в соответствии с требованиями законодательства РК. </w:t>
      </w:r>
    </w:p>
    <w:p w14:paraId="56A8211C" w14:textId="77777777" w:rsidR="00AA6732" w:rsidRDefault="00AA6732" w:rsidP="004A4CC6">
      <w:pPr>
        <w:spacing w:before="120" w:after="120"/>
        <w:ind w:left="993"/>
        <w:jc w:val="both"/>
        <w:rPr>
          <w:b/>
          <w:i/>
          <w:lang w:val="ru-RU"/>
        </w:rPr>
      </w:pPr>
    </w:p>
    <w:p w14:paraId="0B0B0B41" w14:textId="77777777" w:rsidR="00E5045C" w:rsidRPr="000C6856" w:rsidRDefault="00E5045C" w:rsidP="004A4CC6">
      <w:pPr>
        <w:spacing w:before="120" w:after="120"/>
        <w:ind w:left="993"/>
        <w:jc w:val="both"/>
        <w:rPr>
          <w:rFonts w:cs="Arial"/>
          <w:b/>
          <w:i/>
          <w:lang w:val="ru-RU"/>
        </w:rPr>
      </w:pPr>
      <w:r w:rsidRPr="000C6856">
        <w:rPr>
          <w:b/>
          <w:i/>
          <w:lang w:val="ru-RU"/>
        </w:rPr>
        <w:t xml:space="preserve">Движение задним ходом </w:t>
      </w:r>
    </w:p>
    <w:p w14:paraId="41BB69DF" w14:textId="77777777" w:rsidR="00E5045C" w:rsidRPr="00AA6732" w:rsidRDefault="00E5045C" w:rsidP="004A4CC6">
      <w:pPr>
        <w:spacing w:before="120" w:after="120"/>
        <w:ind w:left="993"/>
        <w:jc w:val="both"/>
        <w:rPr>
          <w:lang w:val="ru-RU"/>
        </w:rPr>
      </w:pPr>
      <w:r w:rsidRPr="00AA6732">
        <w:rPr>
          <w:lang w:val="ru-RU"/>
        </w:rPr>
        <w:t>Во всех тяжелых автотранспортных средствах (свыше 3,5 тонн) должны быть установлены сигнальные устройства заднего хода. Сигнальные устройства должны обладать следующими характеристиками:</w:t>
      </w:r>
    </w:p>
    <w:p w14:paraId="4DD95EC3" w14:textId="77777777" w:rsidR="00E5045C" w:rsidRPr="000C6856" w:rsidRDefault="00E5045C" w:rsidP="004A4CC6">
      <w:pPr>
        <w:numPr>
          <w:ilvl w:val="0"/>
          <w:numId w:val="5"/>
        </w:numPr>
        <w:tabs>
          <w:tab w:val="clear" w:pos="1684"/>
          <w:tab w:val="num" w:pos="1560"/>
        </w:tabs>
        <w:spacing w:before="80" w:after="80"/>
        <w:ind w:left="1560" w:hanging="293"/>
        <w:jc w:val="both"/>
        <w:rPr>
          <w:rFonts w:cs="Arial"/>
          <w:szCs w:val="22"/>
          <w:lang w:val="ru-RU" w:eastAsia="ru-RU"/>
        </w:rPr>
      </w:pPr>
      <w:r w:rsidRPr="000C6856">
        <w:rPr>
          <w:rFonts w:cs="Arial"/>
          <w:lang w:val="ru-RU" w:eastAsia="ru-RU"/>
        </w:rPr>
        <w:t xml:space="preserve">Звуковое сигнальное устройство рупорного типа, типа клаксон </w:t>
      </w:r>
      <w:r w:rsidRPr="000C6856">
        <w:rPr>
          <w:rFonts w:cs="Arial"/>
          <w:szCs w:val="22"/>
          <w:lang w:val="ru-RU" w:eastAsia="ru-RU"/>
        </w:rPr>
        <w:t>или   сигнал высокого тона;</w:t>
      </w:r>
    </w:p>
    <w:p w14:paraId="27153502" w14:textId="77777777" w:rsidR="00E5045C" w:rsidRPr="000C6856" w:rsidRDefault="00E5045C" w:rsidP="004A4CC6">
      <w:pPr>
        <w:numPr>
          <w:ilvl w:val="0"/>
          <w:numId w:val="5"/>
        </w:numPr>
        <w:tabs>
          <w:tab w:val="clear" w:pos="1684"/>
          <w:tab w:val="num" w:pos="1560"/>
        </w:tabs>
        <w:spacing w:before="80" w:after="80"/>
        <w:ind w:left="1560" w:hanging="293"/>
        <w:jc w:val="both"/>
        <w:rPr>
          <w:rFonts w:cs="Arial"/>
          <w:szCs w:val="22"/>
          <w:lang w:val="ru-RU" w:eastAsia="ru-RU"/>
        </w:rPr>
      </w:pPr>
      <w:r w:rsidRPr="000C6856">
        <w:rPr>
          <w:rFonts w:cs="Arial"/>
          <w:lang w:val="ru-RU" w:eastAsia="ru-RU"/>
        </w:rPr>
        <w:t xml:space="preserve">Устройство должно производить звук величиной, как минимум, </w:t>
      </w:r>
      <w:r w:rsidRPr="000C6856">
        <w:rPr>
          <w:rFonts w:cs="Arial"/>
          <w:szCs w:val="22"/>
          <w:lang w:val="ru-RU" w:eastAsia="ru-RU"/>
        </w:rPr>
        <w:t>90 дБ на расстоянии 1 метра;</w:t>
      </w:r>
    </w:p>
    <w:p w14:paraId="739F6338" w14:textId="77777777" w:rsidR="00E5045C" w:rsidRPr="000C6856" w:rsidRDefault="00E5045C" w:rsidP="004A4CC6">
      <w:pPr>
        <w:numPr>
          <w:ilvl w:val="0"/>
          <w:numId w:val="5"/>
        </w:numPr>
        <w:tabs>
          <w:tab w:val="clear" w:pos="1684"/>
          <w:tab w:val="num" w:pos="1560"/>
        </w:tabs>
        <w:spacing w:before="80" w:after="80"/>
        <w:ind w:left="1560" w:hanging="293"/>
        <w:jc w:val="both"/>
        <w:rPr>
          <w:lang w:val="ru-RU" w:eastAsia="ru-RU"/>
        </w:rPr>
      </w:pPr>
      <w:r w:rsidRPr="000C6856">
        <w:rPr>
          <w:lang w:val="ru-RU" w:eastAsia="ru-RU"/>
        </w:rPr>
        <w:t>Конструкция устройства должна быть надежной; сигнал должен быть хорошо слышен на фоне посторонних шумов на месте работ;</w:t>
      </w:r>
    </w:p>
    <w:p w14:paraId="44AE3ED9" w14:textId="77777777" w:rsidR="00E5045C" w:rsidRPr="000C6856" w:rsidRDefault="00E5045C" w:rsidP="004A4CC6">
      <w:pPr>
        <w:numPr>
          <w:ilvl w:val="0"/>
          <w:numId w:val="5"/>
        </w:numPr>
        <w:tabs>
          <w:tab w:val="clear" w:pos="1684"/>
          <w:tab w:val="num" w:pos="1560"/>
        </w:tabs>
        <w:spacing w:before="80" w:after="80"/>
        <w:ind w:left="1560" w:hanging="293"/>
        <w:jc w:val="both"/>
        <w:rPr>
          <w:rFonts w:ascii="ArialMT" w:hAnsi="ArialMT" w:cs="ArialMT"/>
          <w:lang w:val="ru-RU" w:eastAsia="ru-RU"/>
        </w:rPr>
      </w:pPr>
      <w:r w:rsidRPr="000C6856">
        <w:rPr>
          <w:lang w:val="ru-RU" w:eastAsia="ru-RU"/>
        </w:rPr>
        <w:t>Устройство должно быть установлено квалифициров</w:t>
      </w:r>
      <w:r>
        <w:rPr>
          <w:lang w:val="ru-RU" w:eastAsia="ru-RU"/>
        </w:rPr>
        <w:t>анным техническим специалистом</w:t>
      </w:r>
      <w:r w:rsidRPr="003F5957">
        <w:rPr>
          <w:lang w:val="ru-RU" w:eastAsia="ru-RU"/>
        </w:rPr>
        <w:t>.</w:t>
      </w:r>
    </w:p>
    <w:p w14:paraId="6BADED10" w14:textId="77777777" w:rsidR="00E5045C" w:rsidRPr="000C6856" w:rsidRDefault="00E5045C" w:rsidP="00E5045C">
      <w:pPr>
        <w:autoSpaceDE w:val="0"/>
        <w:autoSpaceDN w:val="0"/>
        <w:adjustRightInd w:val="0"/>
        <w:ind w:left="284"/>
        <w:jc w:val="both"/>
        <w:rPr>
          <w:b/>
          <w:i/>
          <w:lang w:val="ru-RU"/>
        </w:rPr>
      </w:pPr>
    </w:p>
    <w:p w14:paraId="0A6C5DAD" w14:textId="77777777" w:rsidR="00E5045C" w:rsidRPr="000C6856" w:rsidRDefault="00E5045C" w:rsidP="004A4CC6">
      <w:pPr>
        <w:autoSpaceDE w:val="0"/>
        <w:autoSpaceDN w:val="0"/>
        <w:adjustRightInd w:val="0"/>
        <w:spacing w:before="120" w:after="120"/>
        <w:ind w:left="993"/>
        <w:jc w:val="both"/>
        <w:rPr>
          <w:b/>
          <w:i/>
          <w:lang w:val="ru-RU"/>
        </w:rPr>
      </w:pPr>
      <w:r w:rsidRPr="000C6856">
        <w:rPr>
          <w:b/>
          <w:i/>
          <w:lang w:val="ru-RU"/>
        </w:rPr>
        <w:t>Для тяжёлых транспортных средств - Регулировщик движения задним ходом</w:t>
      </w:r>
    </w:p>
    <w:p w14:paraId="7A5267D2" w14:textId="77777777" w:rsidR="00E5045C" w:rsidRPr="000C6856" w:rsidRDefault="00E5045C" w:rsidP="004A4CC6">
      <w:pPr>
        <w:spacing w:before="120" w:after="120"/>
        <w:ind w:left="993"/>
        <w:jc w:val="both"/>
        <w:rPr>
          <w:lang w:val="ru-RU" w:eastAsia="ru-RU"/>
        </w:rPr>
      </w:pPr>
      <w:r w:rsidRPr="000C6856">
        <w:rPr>
          <w:rFonts w:cs="Arial"/>
          <w:szCs w:val="22"/>
          <w:lang w:val="ru-RU" w:eastAsia="ru-RU"/>
        </w:rPr>
        <w:t>ПОДРЯДЧИК должен обеспечить привлечение регулировщика движения задним ходом во всех случаях передвижения тяжелого транспортного средства с использованием передачи заднего</w:t>
      </w:r>
      <w:r w:rsidRPr="000C6856">
        <w:rPr>
          <w:rFonts w:ascii="ArialMT" w:hAnsi="ArialMT" w:cs="ArialMT"/>
          <w:szCs w:val="22"/>
          <w:lang w:val="ru-RU" w:eastAsia="ru-RU"/>
        </w:rPr>
        <w:t xml:space="preserve"> </w:t>
      </w:r>
      <w:r w:rsidRPr="000C6856">
        <w:rPr>
          <w:lang w:val="ru-RU" w:eastAsia="ru-RU"/>
        </w:rPr>
        <w:t xml:space="preserve">хода в местах, где на его пути может находиться кто-то из персонала, какие-либо строения или оборудование. Запрещается движение задним ходом тяжелых </w:t>
      </w:r>
      <w:proofErr w:type="spellStart"/>
      <w:r w:rsidRPr="000C6856">
        <w:rPr>
          <w:lang w:val="ru-RU" w:eastAsia="ru-RU"/>
        </w:rPr>
        <w:t>транпортных</w:t>
      </w:r>
      <w:proofErr w:type="spellEnd"/>
      <w:r w:rsidRPr="000C6856">
        <w:rPr>
          <w:lang w:val="ru-RU" w:eastAsia="ru-RU"/>
        </w:rPr>
        <w:t xml:space="preserve"> средств без регулировщика. </w:t>
      </w:r>
    </w:p>
    <w:p w14:paraId="4665E969" w14:textId="77777777" w:rsidR="00E5045C" w:rsidRPr="000C6856" w:rsidRDefault="00E5045C" w:rsidP="004A4CC6">
      <w:pPr>
        <w:spacing w:before="120" w:after="120"/>
        <w:ind w:left="993"/>
        <w:jc w:val="both"/>
        <w:rPr>
          <w:lang w:val="ru-RU" w:eastAsia="ru-RU"/>
        </w:rPr>
      </w:pPr>
      <w:r w:rsidRPr="000C6856">
        <w:rPr>
          <w:lang w:val="ru-RU" w:eastAsia="ru-RU"/>
        </w:rPr>
        <w:t>В функции регулировщика входит следующее:</w:t>
      </w:r>
    </w:p>
    <w:p w14:paraId="4EB84061" w14:textId="77777777" w:rsidR="00E5045C" w:rsidRPr="00AA6732" w:rsidRDefault="00E5045C" w:rsidP="004A4CC6">
      <w:pPr>
        <w:numPr>
          <w:ilvl w:val="0"/>
          <w:numId w:val="5"/>
        </w:numPr>
        <w:tabs>
          <w:tab w:val="clear" w:pos="1684"/>
          <w:tab w:val="num" w:pos="1560"/>
        </w:tabs>
        <w:spacing w:before="80" w:after="80"/>
        <w:ind w:left="1560" w:hanging="293"/>
        <w:jc w:val="both"/>
        <w:rPr>
          <w:lang w:val="ru-RU" w:eastAsia="ru-RU"/>
        </w:rPr>
      </w:pPr>
      <w:r w:rsidRPr="00AA6732">
        <w:rPr>
          <w:lang w:val="ru-RU" w:eastAsia="ru-RU"/>
        </w:rPr>
        <w:t>Убедиться в отсутствии прохожих на территории проведения работ;</w:t>
      </w:r>
    </w:p>
    <w:p w14:paraId="0D8A9DE9" w14:textId="77777777" w:rsidR="00E5045C" w:rsidRPr="00AA6732" w:rsidRDefault="00E5045C" w:rsidP="004A4CC6">
      <w:pPr>
        <w:numPr>
          <w:ilvl w:val="0"/>
          <w:numId w:val="5"/>
        </w:numPr>
        <w:tabs>
          <w:tab w:val="clear" w:pos="1684"/>
          <w:tab w:val="num" w:pos="1560"/>
        </w:tabs>
        <w:spacing w:before="80" w:after="80"/>
        <w:ind w:left="1560" w:hanging="293"/>
        <w:jc w:val="both"/>
        <w:rPr>
          <w:lang w:val="ru-RU" w:eastAsia="ru-RU"/>
        </w:rPr>
      </w:pPr>
      <w:r w:rsidRPr="00AA6732">
        <w:rPr>
          <w:lang w:val="ru-RU" w:eastAsia="ru-RU"/>
        </w:rPr>
        <w:t>Всегда оставаться в пределах видимости водителя / оператора;</w:t>
      </w:r>
    </w:p>
    <w:p w14:paraId="19D8B0DD" w14:textId="77777777" w:rsidR="00E5045C" w:rsidRPr="00AA6732" w:rsidRDefault="00E5045C" w:rsidP="004A4CC6">
      <w:pPr>
        <w:numPr>
          <w:ilvl w:val="0"/>
          <w:numId w:val="5"/>
        </w:numPr>
        <w:tabs>
          <w:tab w:val="clear" w:pos="1684"/>
          <w:tab w:val="num" w:pos="1560"/>
        </w:tabs>
        <w:spacing w:before="80" w:after="80"/>
        <w:ind w:left="1560" w:hanging="293"/>
        <w:jc w:val="both"/>
        <w:rPr>
          <w:lang w:val="ru-RU" w:eastAsia="ru-RU"/>
        </w:rPr>
      </w:pPr>
      <w:r w:rsidRPr="00AA6732">
        <w:rPr>
          <w:lang w:val="ru-RU" w:eastAsia="ru-RU"/>
        </w:rPr>
        <w:lastRenderedPageBreak/>
        <w:t>Подавать ясные и согласованные сигналы рукой водителю / оператору в целях обеспечения безопасного движения задним ходом;</w:t>
      </w:r>
    </w:p>
    <w:p w14:paraId="2905D11F" w14:textId="4997B00A" w:rsidR="00E5045C" w:rsidRPr="00AA6732" w:rsidRDefault="00E5045C" w:rsidP="004A4CC6">
      <w:pPr>
        <w:numPr>
          <w:ilvl w:val="0"/>
          <w:numId w:val="5"/>
        </w:numPr>
        <w:tabs>
          <w:tab w:val="clear" w:pos="1684"/>
          <w:tab w:val="num" w:pos="1560"/>
        </w:tabs>
        <w:spacing w:before="80" w:after="80"/>
        <w:ind w:left="1560" w:hanging="293"/>
        <w:jc w:val="both"/>
        <w:rPr>
          <w:lang w:val="ru-RU" w:eastAsia="ru-RU"/>
        </w:rPr>
      </w:pPr>
      <w:r w:rsidRPr="00AA6732">
        <w:rPr>
          <w:lang w:val="ru-RU" w:eastAsia="ru-RU"/>
        </w:rPr>
        <w:t xml:space="preserve">Носить светоотражающий жилет яркого цвета. </w:t>
      </w:r>
    </w:p>
    <w:p w14:paraId="5F346D00" w14:textId="77777777" w:rsidR="00E5045C" w:rsidRPr="00AA6732" w:rsidRDefault="00E5045C" w:rsidP="004A4CC6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</w:pPr>
      <w:bookmarkStart w:id="65" w:name="_Toc502233960"/>
      <w:bookmarkStart w:id="66" w:name="_Toc504470633"/>
      <w:bookmarkStart w:id="67" w:name="_Toc148536232"/>
      <w:proofErr w:type="spellStart"/>
      <w:r w:rsidRPr="00AA6732">
        <w:t>Работы</w:t>
      </w:r>
      <w:proofErr w:type="spellEnd"/>
      <w:r w:rsidRPr="00AA6732">
        <w:t xml:space="preserve"> </w:t>
      </w:r>
      <w:proofErr w:type="spellStart"/>
      <w:r w:rsidRPr="00AA6732">
        <w:t>на</w:t>
      </w:r>
      <w:proofErr w:type="spellEnd"/>
      <w:r w:rsidRPr="00AA6732">
        <w:t xml:space="preserve"> </w:t>
      </w:r>
      <w:proofErr w:type="spellStart"/>
      <w:r w:rsidRPr="00AA6732">
        <w:t>высоте</w:t>
      </w:r>
      <w:bookmarkEnd w:id="65"/>
      <w:bookmarkEnd w:id="66"/>
      <w:bookmarkEnd w:id="67"/>
      <w:proofErr w:type="spellEnd"/>
    </w:p>
    <w:p w14:paraId="79467190" w14:textId="3D1731E4" w:rsidR="00E5045C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Для любого вида деятельности, включающего в себя проведение работ на высоте</w:t>
      </w:r>
      <w:r w:rsidR="003D535F" w:rsidRPr="003D535F">
        <w:rPr>
          <w:lang w:val="ru-RU"/>
        </w:rPr>
        <w:t>,</w:t>
      </w:r>
      <w:r w:rsidRPr="000C6856">
        <w:rPr>
          <w:lang w:val="ru-RU"/>
        </w:rPr>
        <w:t xml:space="preserve"> должна быть проведена оценка риска. Работы на высоте должны проводиться только в случае, если все другие варианты были рассмотрены и не применимы.</w:t>
      </w:r>
    </w:p>
    <w:p w14:paraId="1E7F95FA" w14:textId="77777777" w:rsidR="00757D5C" w:rsidRPr="00050F14" w:rsidRDefault="00757D5C" w:rsidP="008A3F77">
      <w:pPr>
        <w:spacing w:before="240" w:after="120"/>
        <w:ind w:left="425"/>
        <w:jc w:val="both"/>
        <w:rPr>
          <w:lang w:val="ru-RU"/>
        </w:rPr>
      </w:pPr>
      <w:r w:rsidRPr="00050F14">
        <w:rPr>
          <w:b/>
          <w:bCs/>
          <w:lang w:val="ru-RU"/>
        </w:rPr>
        <w:t>ПОДРЯДЧИК должен:</w:t>
      </w:r>
    </w:p>
    <w:p w14:paraId="1FA96A9E" w14:textId="77777777" w:rsidR="00757D5C" w:rsidRPr="00050F14" w:rsidRDefault="00C53AE4" w:rsidP="008A3F77">
      <w:pPr>
        <w:pStyle w:val="ListParagraph"/>
        <w:numPr>
          <w:ilvl w:val="0"/>
          <w:numId w:val="11"/>
        </w:numPr>
        <w:spacing w:before="80" w:after="80"/>
        <w:ind w:left="993" w:hanging="284"/>
        <w:contextualSpacing w:val="0"/>
        <w:jc w:val="both"/>
        <w:rPr>
          <w:lang w:val="ru-RU"/>
        </w:rPr>
      </w:pPr>
      <w:r>
        <w:rPr>
          <w:lang w:val="ru-RU"/>
        </w:rPr>
        <w:t>Н</w:t>
      </w:r>
      <w:r w:rsidR="00757D5C" w:rsidRPr="00050F14">
        <w:rPr>
          <w:lang w:val="ru-RU"/>
        </w:rPr>
        <w:t xml:space="preserve">адлежащим образом планировать все работы на высоте с проведением оценки рисков и </w:t>
      </w:r>
      <w:r w:rsidR="00757D5C" w:rsidRPr="00A01D75">
        <w:rPr>
          <w:lang w:val="ru-RU"/>
        </w:rPr>
        <w:t>разработкой плана организации работ</w:t>
      </w:r>
      <w:r w:rsidR="00757D5C" w:rsidRPr="00050F14">
        <w:rPr>
          <w:lang w:val="ru-RU"/>
        </w:rPr>
        <w:t xml:space="preserve">; </w:t>
      </w:r>
    </w:p>
    <w:p w14:paraId="416BFE39" w14:textId="77777777" w:rsidR="00757D5C" w:rsidRPr="00050F14" w:rsidRDefault="00C53AE4" w:rsidP="008A3F77">
      <w:pPr>
        <w:pStyle w:val="ListParagraph"/>
        <w:numPr>
          <w:ilvl w:val="0"/>
          <w:numId w:val="11"/>
        </w:numPr>
        <w:spacing w:before="80" w:after="80"/>
        <w:ind w:left="993" w:hanging="284"/>
        <w:contextualSpacing w:val="0"/>
        <w:jc w:val="both"/>
        <w:rPr>
          <w:lang w:val="ru-RU"/>
        </w:rPr>
      </w:pPr>
      <w:r>
        <w:rPr>
          <w:lang w:val="ru-RU"/>
        </w:rPr>
        <w:t>В</w:t>
      </w:r>
      <w:r w:rsidR="00757D5C" w:rsidRPr="00050F14">
        <w:rPr>
          <w:lang w:val="ru-RU"/>
        </w:rPr>
        <w:t xml:space="preserve">се работники должны пройти необходимое обучение и иметь опыт по выполнению работ на высоте; </w:t>
      </w:r>
    </w:p>
    <w:p w14:paraId="6704ADD7" w14:textId="354ADD06" w:rsidR="00757D5C" w:rsidRPr="00050F14" w:rsidRDefault="00C53AE4" w:rsidP="008A3F77">
      <w:pPr>
        <w:pStyle w:val="ListParagraph"/>
        <w:numPr>
          <w:ilvl w:val="0"/>
          <w:numId w:val="11"/>
        </w:numPr>
        <w:spacing w:before="80" w:after="80"/>
        <w:ind w:left="993" w:hanging="284"/>
        <w:contextualSpacing w:val="0"/>
        <w:jc w:val="both"/>
        <w:rPr>
          <w:lang w:val="ru-RU"/>
        </w:rPr>
      </w:pPr>
      <w:r>
        <w:rPr>
          <w:lang w:val="ru-RU"/>
        </w:rPr>
        <w:t>Н</w:t>
      </w:r>
      <w:r w:rsidR="00757D5C" w:rsidRPr="00050F14">
        <w:rPr>
          <w:lang w:val="ru-RU"/>
        </w:rPr>
        <w:t xml:space="preserve">азначать минимальное количество работников для выполнения работ на высоте с целью снижения рисков; </w:t>
      </w:r>
    </w:p>
    <w:p w14:paraId="398E08D7" w14:textId="0A3C3ED0" w:rsidR="00757D5C" w:rsidRPr="00050F14" w:rsidRDefault="00C53AE4" w:rsidP="008A3F77">
      <w:pPr>
        <w:pStyle w:val="ListParagraph"/>
        <w:numPr>
          <w:ilvl w:val="0"/>
          <w:numId w:val="11"/>
        </w:numPr>
        <w:spacing w:before="80" w:after="80"/>
        <w:ind w:left="993" w:hanging="284"/>
        <w:contextualSpacing w:val="0"/>
        <w:jc w:val="both"/>
        <w:rPr>
          <w:lang w:val="ru-RU"/>
        </w:rPr>
      </w:pPr>
      <w:r>
        <w:rPr>
          <w:lang w:val="ru-RU"/>
        </w:rPr>
        <w:t>О</w:t>
      </w:r>
      <w:r w:rsidR="00757D5C" w:rsidRPr="00050F14">
        <w:rPr>
          <w:lang w:val="ru-RU"/>
        </w:rPr>
        <w:t xml:space="preserve">беспечить всех </w:t>
      </w:r>
      <w:r w:rsidR="00A770E9">
        <w:rPr>
          <w:lang w:val="ru-RU"/>
        </w:rPr>
        <w:t>работников</w:t>
      </w:r>
      <w:r w:rsidR="00757D5C" w:rsidRPr="00050F14">
        <w:rPr>
          <w:lang w:val="ru-RU"/>
        </w:rPr>
        <w:t xml:space="preserve"> соответствующими средствами индивидуальной защиты, которые необходимы для безопасного выполнения любых работ на высоте; </w:t>
      </w:r>
    </w:p>
    <w:p w14:paraId="18F603FD" w14:textId="77777777" w:rsidR="00757D5C" w:rsidRPr="00050F14" w:rsidRDefault="00C53AE4" w:rsidP="008A3F77">
      <w:pPr>
        <w:pStyle w:val="ListParagraph"/>
        <w:numPr>
          <w:ilvl w:val="0"/>
          <w:numId w:val="11"/>
        </w:numPr>
        <w:spacing w:before="80" w:after="80"/>
        <w:ind w:left="993" w:hanging="284"/>
        <w:contextualSpacing w:val="0"/>
        <w:jc w:val="both"/>
        <w:rPr>
          <w:lang w:val="ru-RU"/>
        </w:rPr>
      </w:pPr>
      <w:r>
        <w:rPr>
          <w:lang w:val="ru-RU"/>
        </w:rPr>
        <w:t>О</w:t>
      </w:r>
      <w:r w:rsidR="00757D5C" w:rsidRPr="00050F14">
        <w:rPr>
          <w:lang w:val="ru-RU"/>
        </w:rPr>
        <w:t>беспечить, чтобы все задействованные работники имели соответствующие квалификацию и компетентность</w:t>
      </w:r>
      <w:r w:rsidR="00212491">
        <w:rPr>
          <w:lang w:val="ru-RU"/>
        </w:rPr>
        <w:t>.</w:t>
      </w:r>
    </w:p>
    <w:p w14:paraId="3103B942" w14:textId="77777777" w:rsidR="00E5045C" w:rsidRPr="000C6856" w:rsidRDefault="00E5045C" w:rsidP="008A3F77">
      <w:pPr>
        <w:spacing w:before="240" w:after="120"/>
        <w:ind w:left="425"/>
        <w:jc w:val="both"/>
        <w:rPr>
          <w:lang w:val="ru-RU"/>
        </w:rPr>
      </w:pPr>
      <w:r w:rsidRPr="000C6856">
        <w:rPr>
          <w:lang w:val="ru-RU"/>
        </w:rPr>
        <w:t>Законодательство РК устанавливает, что при высоте 1.3 м и выше должны выполняться соответствующие требования по предупреждению падения.</w:t>
      </w:r>
    </w:p>
    <w:p w14:paraId="76E6E33A" w14:textId="77777777" w:rsidR="00757D5C" w:rsidRPr="00050F14" w:rsidRDefault="00757D5C" w:rsidP="00C53AE4">
      <w:pPr>
        <w:spacing w:before="120" w:after="120"/>
        <w:ind w:left="426"/>
        <w:jc w:val="both"/>
        <w:rPr>
          <w:lang w:val="ru-RU"/>
        </w:rPr>
      </w:pPr>
      <w:r w:rsidRPr="00050F14">
        <w:rPr>
          <w:lang w:val="ru-RU"/>
        </w:rPr>
        <w:t>При выполнении работ на высоте должно быть минимум два работника, один из которых назначается наблюдателем для того, чтобы поднять тревогу в случае чрезвычайной ситуации.</w:t>
      </w:r>
    </w:p>
    <w:p w14:paraId="12A82880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Безопасный доступ должен быть предоставлен с постоянных или временных платформ, установленных компетентным персоналом. При перемещении по лестнице всегда должен обеспечиваться контакт в трёх точках. </w:t>
      </w:r>
    </w:p>
    <w:p w14:paraId="582676DD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Строительные леса должны устанавливаться только компетентными лицами, проверяться еженедельно, проходить повторную проверку в случае изменения конструкции лесов, сертификат (ярлык) готовности лесов должен вывешиваться компетентными лицами. Записи должны делаться в журнале регистрации строительных лесов.  </w:t>
      </w:r>
    </w:p>
    <w:p w14:paraId="56AAD73F" w14:textId="17FF6D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Весь персонал, выполняющий работы на высоте</w:t>
      </w:r>
      <w:r w:rsidR="003D535F" w:rsidRPr="003D535F">
        <w:rPr>
          <w:lang w:val="ru-RU"/>
        </w:rPr>
        <w:t>,</w:t>
      </w:r>
      <w:r w:rsidRPr="000C6856">
        <w:rPr>
          <w:lang w:val="ru-RU"/>
        </w:rPr>
        <w:t xml:space="preserve"> должен получить и применять персональное оснащение для защиты от падения с высоты, с подходящей и надёжной точкой закрепления. Персонал, выполняющий работы на высоте</w:t>
      </w:r>
      <w:r w:rsidR="003D535F" w:rsidRPr="003D535F">
        <w:rPr>
          <w:lang w:val="ru-RU"/>
        </w:rPr>
        <w:t>,</w:t>
      </w:r>
      <w:r w:rsidRPr="000C6856">
        <w:rPr>
          <w:lang w:val="ru-RU"/>
        </w:rPr>
        <w:t xml:space="preserve"> должен быть обучен использованию оснащения для защиты от падения с высоты.</w:t>
      </w:r>
    </w:p>
    <w:p w14:paraId="7310795B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Все предметы должны быть закреплены во избежание их падения с высоты. </w:t>
      </w:r>
    </w:p>
    <w:p w14:paraId="5A0C805C" w14:textId="77777777" w:rsidR="00757D5C" w:rsidRDefault="00E5045C" w:rsidP="00757D5C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Любая структура, где проводятся (или могут проводиться) работы и где имеется риск падения, должна иметь установленные перила, защиту, барьеры для предотвращения падения с высоты.</w:t>
      </w:r>
    </w:p>
    <w:p w14:paraId="5D611E48" w14:textId="4B336C10" w:rsidR="00E5045C" w:rsidRPr="00AA6732" w:rsidRDefault="00E5045C" w:rsidP="008A3F77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</w:pPr>
      <w:bookmarkStart w:id="68" w:name="_Toc502233961"/>
      <w:bookmarkStart w:id="69" w:name="_Toc504470634"/>
      <w:bookmarkStart w:id="70" w:name="_Toc148536233"/>
      <w:proofErr w:type="spellStart"/>
      <w:r w:rsidRPr="00AA6732">
        <w:t>Земляные</w:t>
      </w:r>
      <w:proofErr w:type="spellEnd"/>
      <w:r w:rsidRPr="00AA6732">
        <w:t xml:space="preserve"> </w:t>
      </w:r>
      <w:proofErr w:type="spellStart"/>
      <w:r w:rsidRPr="00AA6732">
        <w:t>работы</w:t>
      </w:r>
      <w:bookmarkEnd w:id="68"/>
      <w:bookmarkEnd w:id="69"/>
      <w:bookmarkEnd w:id="70"/>
      <w:proofErr w:type="spellEnd"/>
      <w:r w:rsidRPr="00AA6732">
        <w:t xml:space="preserve"> </w:t>
      </w:r>
    </w:p>
    <w:p w14:paraId="71D39A7A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На все земляные работы проводится оценка риска, стенки выемки должны быть надёжно укреплены или защищены от обрушения боковых стенок, должен быть </w:t>
      </w:r>
      <w:r w:rsidRPr="000C6856">
        <w:rPr>
          <w:lang w:val="ru-RU"/>
        </w:rPr>
        <w:lastRenderedPageBreak/>
        <w:t>предоставлен безопасный доступ и до осуществления входа проведена инспекция компетентным лицом.</w:t>
      </w:r>
    </w:p>
    <w:p w14:paraId="5DDA30DB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Расположение подземных коммуникаций должно проверяться и определяться компетентным лицом перед началом каких-либо земляных работ. Должен быть предоставлен безопасный доступ и выход.</w:t>
      </w:r>
    </w:p>
    <w:p w14:paraId="16912930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Лица, задействованные в выполнении земляных работ, а также работающие вблизи мест их проведения, должны быть полностью проинформированы о существующих опасных факторах и необходимых мерах контроля. </w:t>
      </w:r>
    </w:p>
    <w:p w14:paraId="59E5D1EE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Все траншеи должны быть эффективно укреплены, иметь соответствующие уклоны или уступы, ограждены и снабжены знаками.</w:t>
      </w:r>
    </w:p>
    <w:p w14:paraId="60B379D7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Производство работ в котлованах и траншеях с уклонами (откосами), разрешается только после тщательного осмотра производителем работ (мастером) состояния грунта. </w:t>
      </w:r>
    </w:p>
    <w:p w14:paraId="605619E6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Не допустимо проводить работы на уклонах траншеи пока работники находятся в траншее.</w:t>
      </w:r>
    </w:p>
    <w:p w14:paraId="622C82DD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Всё оборудование и материалы должны быть расположены не менее чем в 1,5 метрах от края выемки. </w:t>
      </w:r>
    </w:p>
    <w:p w14:paraId="60A55138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Вся строительная техника устанавливается на расстоянии от края траншеи. Согласно общепринятой норме, расстояние от техники до края траншеи должно быть таким же, как ее глубина. </w:t>
      </w:r>
    </w:p>
    <w:p w14:paraId="4129B1A0" w14:textId="77777777" w:rsidR="00E5045C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Все выемки должны быть должным образом засыпаны сразу же по окончании работ.</w:t>
      </w:r>
    </w:p>
    <w:p w14:paraId="7790309F" w14:textId="0B49A7DB" w:rsidR="00401CF9" w:rsidRPr="000C6856" w:rsidRDefault="00847647" w:rsidP="00361CD5">
      <w:pPr>
        <w:spacing w:before="120" w:after="120"/>
        <w:ind w:left="426"/>
        <w:jc w:val="both"/>
        <w:rPr>
          <w:lang w:val="ru-RU"/>
        </w:rPr>
      </w:pPr>
      <w:r>
        <w:rPr>
          <w:lang w:val="ru-RU"/>
        </w:rPr>
        <w:t xml:space="preserve">ПОДРЯДЧИК должен </w:t>
      </w:r>
      <w:r w:rsidR="00E3275C" w:rsidRPr="00E3275C">
        <w:rPr>
          <w:lang w:val="ru-RU"/>
        </w:rPr>
        <w:t>владеть информацией о погодных условиях и свойствах грунта и</w:t>
      </w:r>
      <w:r w:rsidR="00496B2D">
        <w:rPr>
          <w:lang w:val="ru-RU"/>
        </w:rPr>
        <w:t>,</w:t>
      </w:r>
      <w:r w:rsidR="00E3275C" w:rsidRPr="00E3275C">
        <w:rPr>
          <w:lang w:val="ru-RU"/>
        </w:rPr>
        <w:t xml:space="preserve"> при необходимости</w:t>
      </w:r>
      <w:r w:rsidR="00496B2D">
        <w:rPr>
          <w:lang w:val="ru-RU"/>
        </w:rPr>
        <w:t>,</w:t>
      </w:r>
      <w:r>
        <w:rPr>
          <w:lang w:val="ru-RU"/>
        </w:rPr>
        <w:t xml:space="preserve"> </w:t>
      </w:r>
      <w:r w:rsidR="00E3275C" w:rsidRPr="00E3275C">
        <w:rPr>
          <w:lang w:val="ru-RU"/>
        </w:rPr>
        <w:t>останавливать работы на участках в зависимости от условий</w:t>
      </w:r>
      <w:r w:rsidR="00496B2D">
        <w:rPr>
          <w:lang w:val="ru-RU"/>
        </w:rPr>
        <w:t xml:space="preserve">. </w:t>
      </w:r>
    </w:p>
    <w:p w14:paraId="71A63A5F" w14:textId="77777777" w:rsidR="00E5045C" w:rsidRPr="00AA6732" w:rsidRDefault="00E5045C" w:rsidP="008A3F77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</w:pPr>
      <w:bookmarkStart w:id="71" w:name="_Toc502233962"/>
      <w:bookmarkStart w:id="72" w:name="_Toc504470635"/>
      <w:bookmarkStart w:id="73" w:name="_Toc148536234"/>
      <w:proofErr w:type="spellStart"/>
      <w:r w:rsidRPr="00AA6732">
        <w:t>Грузоподъёмные</w:t>
      </w:r>
      <w:proofErr w:type="spellEnd"/>
      <w:r w:rsidRPr="00AA6732">
        <w:t xml:space="preserve"> </w:t>
      </w:r>
      <w:proofErr w:type="spellStart"/>
      <w:r w:rsidRPr="00AA6732">
        <w:t>работы</w:t>
      </w:r>
      <w:bookmarkEnd w:id="71"/>
      <w:bookmarkEnd w:id="72"/>
      <w:bookmarkEnd w:id="73"/>
      <w:proofErr w:type="spellEnd"/>
      <w:r w:rsidRPr="00AA6732">
        <w:t xml:space="preserve"> </w:t>
      </w:r>
    </w:p>
    <w:p w14:paraId="111A3D09" w14:textId="77777777" w:rsidR="00E5045C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На все грузоподъёмные работы проводится оценка риска, они должны проводиться только компетентным персоналом, только под наблюдением ответственного руководителя и все грузоподъёмное оборудование должно быть проинспектировано и сертифицировано.</w:t>
      </w:r>
    </w:p>
    <w:p w14:paraId="36A432C0" w14:textId="77777777" w:rsidR="000F2958" w:rsidRPr="000F2958" w:rsidRDefault="000F2958" w:rsidP="007A1791">
      <w:pPr>
        <w:spacing w:before="240" w:after="120"/>
        <w:ind w:left="425"/>
        <w:jc w:val="both"/>
        <w:rPr>
          <w:lang w:val="ru-RU"/>
        </w:rPr>
      </w:pPr>
      <w:r w:rsidRPr="000F2958">
        <w:rPr>
          <w:b/>
          <w:bCs/>
          <w:lang w:val="ru-RU"/>
        </w:rPr>
        <w:t>ПОДРЯДЧИК должен:</w:t>
      </w:r>
    </w:p>
    <w:p w14:paraId="543BB73B" w14:textId="77777777" w:rsidR="000F2958" w:rsidRPr="000F2958" w:rsidRDefault="000F2958" w:rsidP="008A3F77">
      <w:pPr>
        <w:pStyle w:val="ListParagraph"/>
        <w:numPr>
          <w:ilvl w:val="0"/>
          <w:numId w:val="30"/>
        </w:numPr>
        <w:spacing w:before="80" w:after="80"/>
        <w:ind w:left="993" w:hanging="284"/>
        <w:contextualSpacing w:val="0"/>
        <w:jc w:val="both"/>
        <w:rPr>
          <w:lang w:val="ru-RU"/>
        </w:rPr>
      </w:pPr>
      <w:r w:rsidRPr="000F2958">
        <w:rPr>
          <w:lang w:val="ru-RU"/>
        </w:rPr>
        <w:t xml:space="preserve">Обеспечить внедрение и соблюдение требований </w:t>
      </w:r>
      <w:r w:rsidRPr="008C394F">
        <w:rPr>
          <w:lang w:val="ru-RU"/>
        </w:rPr>
        <w:t>процедур</w:t>
      </w:r>
      <w:r w:rsidRPr="000F2958">
        <w:rPr>
          <w:lang w:val="ru-RU"/>
        </w:rPr>
        <w:t xml:space="preserve"> при выполнении грузоподъемных работ;</w:t>
      </w:r>
    </w:p>
    <w:p w14:paraId="11F13737" w14:textId="77777777" w:rsidR="000F2958" w:rsidRPr="000F2958" w:rsidRDefault="000F2958" w:rsidP="008A3F77">
      <w:pPr>
        <w:pStyle w:val="ListParagraph"/>
        <w:numPr>
          <w:ilvl w:val="0"/>
          <w:numId w:val="30"/>
        </w:numPr>
        <w:spacing w:before="80" w:after="80"/>
        <w:ind w:left="993" w:hanging="284"/>
        <w:contextualSpacing w:val="0"/>
        <w:jc w:val="both"/>
        <w:rPr>
          <w:lang w:val="ru-RU"/>
        </w:rPr>
      </w:pPr>
      <w:r w:rsidRPr="000F2958">
        <w:rPr>
          <w:lang w:val="ru-RU"/>
        </w:rPr>
        <w:t xml:space="preserve">Согласно законодательству РК назначить ответственных лиц из числа квалифицированных и аттестованных специалистов. Предоставить копии приказов </w:t>
      </w:r>
      <w:r w:rsidR="00007DAB">
        <w:rPr>
          <w:lang w:val="ru-RU"/>
        </w:rPr>
        <w:t>КОМПАНИИ</w:t>
      </w:r>
      <w:r w:rsidRPr="000F2958">
        <w:rPr>
          <w:lang w:val="ru-RU"/>
        </w:rPr>
        <w:t>;</w:t>
      </w:r>
    </w:p>
    <w:p w14:paraId="6DDFF838" w14:textId="77777777" w:rsidR="000F2958" w:rsidRPr="000F2958" w:rsidRDefault="000F2958" w:rsidP="008A3F77">
      <w:pPr>
        <w:pStyle w:val="ListParagraph"/>
        <w:numPr>
          <w:ilvl w:val="0"/>
          <w:numId w:val="30"/>
        </w:numPr>
        <w:spacing w:before="80" w:after="80"/>
        <w:ind w:left="993" w:hanging="284"/>
        <w:contextualSpacing w:val="0"/>
        <w:jc w:val="both"/>
        <w:rPr>
          <w:lang w:val="ru-RU"/>
        </w:rPr>
      </w:pPr>
      <w:r w:rsidRPr="000F2958">
        <w:rPr>
          <w:lang w:val="ru-RU"/>
        </w:rPr>
        <w:t>Назначить крановщиков, операторов крана, стропальщиков/сигнальщиков из числа квалифицированных и опытных специалистов;</w:t>
      </w:r>
    </w:p>
    <w:p w14:paraId="444261DF" w14:textId="77777777" w:rsidR="000F2958" w:rsidRPr="000F2958" w:rsidRDefault="000F2958" w:rsidP="008A3F77">
      <w:pPr>
        <w:pStyle w:val="ListParagraph"/>
        <w:numPr>
          <w:ilvl w:val="0"/>
          <w:numId w:val="30"/>
        </w:numPr>
        <w:spacing w:before="80" w:after="80"/>
        <w:ind w:left="993" w:hanging="284"/>
        <w:contextualSpacing w:val="0"/>
        <w:jc w:val="both"/>
        <w:rPr>
          <w:lang w:val="ru-RU"/>
        </w:rPr>
      </w:pPr>
      <w:r w:rsidRPr="000F2958">
        <w:rPr>
          <w:lang w:val="ru-RU"/>
        </w:rPr>
        <w:t>Довести требования процедур до сведения персонала, задействованного в выполнении грузоподъемных работ;</w:t>
      </w:r>
    </w:p>
    <w:p w14:paraId="41B186A5" w14:textId="77777777" w:rsidR="000F2958" w:rsidRPr="000F2958" w:rsidRDefault="000F2958" w:rsidP="008A3F77">
      <w:pPr>
        <w:pStyle w:val="ListParagraph"/>
        <w:numPr>
          <w:ilvl w:val="0"/>
          <w:numId w:val="30"/>
        </w:numPr>
        <w:spacing w:before="80" w:after="80"/>
        <w:ind w:left="993" w:hanging="284"/>
        <w:contextualSpacing w:val="0"/>
        <w:jc w:val="both"/>
        <w:rPr>
          <w:lang w:val="ru-RU"/>
        </w:rPr>
      </w:pPr>
      <w:r w:rsidRPr="000F2958">
        <w:rPr>
          <w:lang w:val="ru-RU"/>
        </w:rPr>
        <w:t>Обеспечить крановщиков, их помощников, механиков, электриков и стропальщиков инструкциями (Технологическими Регламентами, руководствами по эксплуатации ГПМ от завода изготовителя), определяющими их права, обязанности, порядок безопасного производства работ и ответственность;</w:t>
      </w:r>
    </w:p>
    <w:p w14:paraId="52875197" w14:textId="77777777" w:rsidR="000F2958" w:rsidRPr="000F2958" w:rsidRDefault="000F2958" w:rsidP="008A3F77">
      <w:pPr>
        <w:pStyle w:val="ListParagraph"/>
        <w:numPr>
          <w:ilvl w:val="0"/>
          <w:numId w:val="30"/>
        </w:numPr>
        <w:spacing w:before="80" w:after="80"/>
        <w:ind w:left="993" w:hanging="284"/>
        <w:contextualSpacing w:val="0"/>
        <w:jc w:val="both"/>
        <w:rPr>
          <w:lang w:val="ru-RU"/>
        </w:rPr>
      </w:pPr>
      <w:r w:rsidRPr="000F2958">
        <w:rPr>
          <w:lang w:val="ru-RU"/>
        </w:rPr>
        <w:lastRenderedPageBreak/>
        <w:t>Убедиться, что для персонала, задействованного в выполнении грузоподъемных работ, проведены необходимые курсы/инструктажи и ознакомление с Технологическими Регламентами</w:t>
      </w:r>
      <w:r>
        <w:rPr>
          <w:lang w:val="ru-RU"/>
        </w:rPr>
        <w:t>;</w:t>
      </w:r>
    </w:p>
    <w:p w14:paraId="2C51EC0B" w14:textId="77777777" w:rsidR="000F2958" w:rsidRPr="008C394F" w:rsidRDefault="000F2958" w:rsidP="008A3F77">
      <w:pPr>
        <w:pStyle w:val="ListParagraph"/>
        <w:numPr>
          <w:ilvl w:val="0"/>
          <w:numId w:val="30"/>
        </w:numPr>
        <w:spacing w:before="80" w:after="80"/>
        <w:ind w:left="993" w:hanging="284"/>
        <w:contextualSpacing w:val="0"/>
        <w:jc w:val="both"/>
        <w:rPr>
          <w:lang w:val="ru-RU"/>
        </w:rPr>
      </w:pPr>
      <w:r w:rsidRPr="008C394F">
        <w:rPr>
          <w:lang w:val="ru-RU"/>
        </w:rPr>
        <w:t xml:space="preserve">Предоставить всю документацию, необходимую для эксплуатации </w:t>
      </w:r>
      <w:r w:rsidR="004B2371" w:rsidRPr="008C394F">
        <w:rPr>
          <w:lang w:val="ru-RU"/>
        </w:rPr>
        <w:t>г</w:t>
      </w:r>
      <w:r w:rsidR="008C394F">
        <w:rPr>
          <w:lang w:val="ru-RU"/>
        </w:rPr>
        <w:t>рузоподъемных механизмов и оборудования (</w:t>
      </w:r>
      <w:proofErr w:type="spellStart"/>
      <w:r w:rsidR="008C394F" w:rsidRPr="008C394F">
        <w:rPr>
          <w:lang w:val="ru-RU"/>
        </w:rPr>
        <w:t>ГМиО</w:t>
      </w:r>
      <w:proofErr w:type="spellEnd"/>
      <w:r w:rsidR="004B2371" w:rsidRPr="008C394F">
        <w:rPr>
          <w:lang w:val="ru-RU"/>
        </w:rPr>
        <w:t>)</w:t>
      </w:r>
      <w:r w:rsidR="00F8417C" w:rsidRPr="008C394F">
        <w:rPr>
          <w:lang w:val="ru-RU"/>
        </w:rPr>
        <w:t xml:space="preserve"> КОМПАНИИ</w:t>
      </w:r>
      <w:r w:rsidRPr="008C394F">
        <w:rPr>
          <w:lang w:val="ru-RU"/>
        </w:rPr>
        <w:t>.</w:t>
      </w:r>
    </w:p>
    <w:p w14:paraId="5DD921D5" w14:textId="77777777" w:rsidR="00E5045C" w:rsidRPr="000C6856" w:rsidRDefault="00E5045C" w:rsidP="007A1791">
      <w:pPr>
        <w:spacing w:before="240" w:after="120"/>
        <w:ind w:left="425"/>
        <w:jc w:val="both"/>
        <w:rPr>
          <w:lang w:val="ru-RU"/>
        </w:rPr>
      </w:pPr>
      <w:r w:rsidRPr="000C6856">
        <w:rPr>
          <w:lang w:val="ru-RU"/>
        </w:rPr>
        <w:t xml:space="preserve">На все краны при производстве </w:t>
      </w:r>
      <w:r w:rsidR="001266D8">
        <w:rPr>
          <w:lang w:val="ru-RU"/>
        </w:rPr>
        <w:t>работ</w:t>
      </w:r>
      <w:r w:rsidR="001266D8" w:rsidRPr="000C6856">
        <w:rPr>
          <w:lang w:val="ru-RU"/>
        </w:rPr>
        <w:t xml:space="preserve"> </w:t>
      </w:r>
      <w:r w:rsidRPr="000C6856">
        <w:rPr>
          <w:lang w:val="ru-RU"/>
        </w:rPr>
        <w:t>должны иметься сопроводительные документы, включая паспорт крана, руководство по эксплуатации, сведения о постановке на учёт (регистрации) и т.д.</w:t>
      </w:r>
    </w:p>
    <w:p w14:paraId="6DF3DF4A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Любым возможным способом необходимо избегать подъёма людей. Если этого избежать невозможно, разрешается использовать только специальные подъёмники (вышки) для перемещения людей на высоту.</w:t>
      </w:r>
      <w:r w:rsidRPr="000C6856">
        <w:rPr>
          <w:rFonts w:cs="Arial"/>
          <w:color w:val="000000"/>
          <w:szCs w:val="22"/>
          <w:lang w:val="ru-RU"/>
        </w:rPr>
        <w:t xml:space="preserve"> </w:t>
      </w:r>
      <w:r w:rsidRPr="000C6856">
        <w:rPr>
          <w:lang w:val="ru-RU"/>
        </w:rPr>
        <w:t>При перемещении людей на высоту, на месте должен всё время находиться обученный сигнальщик.</w:t>
      </w:r>
    </w:p>
    <w:p w14:paraId="3FC9FDD6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Все грузоподъёмные работы должны проводиться в присутствии назначенного ответственного лица. Грузоподъёмные работы могут проводиться только обученными и квалифицированными лицами. </w:t>
      </w:r>
    </w:p>
    <w:p w14:paraId="431BE092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Под грузами в подвешенном состоянии запрещается проводить работы.</w:t>
      </w:r>
    </w:p>
    <w:p w14:paraId="1F83151C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Должны быть установлены знаки безопасности и ограждения для ограничения доступа к зоне перемещения грузов.</w:t>
      </w:r>
    </w:p>
    <w:p w14:paraId="02CDA55F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Кран должен размещаться на устойчивой и плоской основе. </w:t>
      </w:r>
    </w:p>
    <w:p w14:paraId="264DEAF4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Необходимо использовать дополнительные бетонные плиты вблизи действующего оборудования, трубопроводов, при отсутствии твердого бетонного покрытия. </w:t>
      </w:r>
    </w:p>
    <w:p w14:paraId="163B6A63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Необходимо соблюдать предельную осторожность при проведении грузоподъемных работ вблизи новых конструкций с неуплотненной засыпкой. </w:t>
      </w:r>
    </w:p>
    <w:p w14:paraId="006D16FC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Безопасное расстояние от выносной опоры до края траншеи / котлована зависит от его глубины и от типа грунта.</w:t>
      </w:r>
    </w:p>
    <w:p w14:paraId="74176BCE" w14:textId="77777777" w:rsidR="00E5045C" w:rsidRPr="00AA6732" w:rsidRDefault="00E5045C" w:rsidP="008A3F77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</w:pPr>
      <w:bookmarkStart w:id="74" w:name="_Toc502233963"/>
      <w:bookmarkStart w:id="75" w:name="_Toc504470636"/>
      <w:bookmarkStart w:id="76" w:name="_Toc148536235"/>
      <w:proofErr w:type="spellStart"/>
      <w:r w:rsidRPr="00AA6732">
        <w:t>Электробезопасность</w:t>
      </w:r>
      <w:bookmarkEnd w:id="74"/>
      <w:bookmarkEnd w:id="75"/>
      <w:bookmarkEnd w:id="76"/>
      <w:proofErr w:type="spellEnd"/>
    </w:p>
    <w:p w14:paraId="418FA8C3" w14:textId="77777777" w:rsidR="00E5045C" w:rsidRPr="007F0558" w:rsidRDefault="00E5045C" w:rsidP="004A4CC6">
      <w:pPr>
        <w:spacing w:before="120" w:after="120"/>
        <w:ind w:left="426"/>
        <w:jc w:val="both"/>
        <w:rPr>
          <w:rFonts w:cs="Arial"/>
          <w:szCs w:val="22"/>
          <w:lang w:val="ru-RU"/>
        </w:rPr>
      </w:pPr>
      <w:r w:rsidRPr="007F0558">
        <w:rPr>
          <w:rFonts w:cs="Arial"/>
          <w:szCs w:val="22"/>
          <w:lang w:val="ru-RU"/>
        </w:rPr>
        <w:t xml:space="preserve">ПОДРЯДЧИК должен обеспечить, что все электрические системы, электрическое оборудование и переносные электрические приборы (такие как сварочные машины, генераторы, ручные инструменты и т.д.), используемые для выполнения </w:t>
      </w:r>
      <w:r w:rsidR="007F7C70" w:rsidRPr="007F0558">
        <w:rPr>
          <w:rFonts w:cs="Arial"/>
          <w:szCs w:val="22"/>
          <w:lang w:val="ru-RU"/>
        </w:rPr>
        <w:t xml:space="preserve">КОНТРАКТА </w:t>
      </w:r>
      <w:r w:rsidRPr="007F0558">
        <w:rPr>
          <w:rFonts w:cs="Arial"/>
          <w:szCs w:val="22"/>
          <w:lang w:val="ru-RU"/>
        </w:rPr>
        <w:t xml:space="preserve">проходят необходимое техобслуживание и используется по целевому назначению. </w:t>
      </w:r>
    </w:p>
    <w:p w14:paraId="3F4A07A6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 xml:space="preserve">ПОДРЯДЧИК должен обеспечить, что все шнуры, кабели, шланги защищены от повреждения и убраны с проходов и рабочих поверхностей, а также, где возможно, подвешены / закреплены во избежание опасности спотыкания.  </w:t>
      </w:r>
    </w:p>
    <w:p w14:paraId="161437BC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Работы на действующих электрических системах могут проводиться только в случаях, когда это неизбежно, после проведения необходимой оценки риска и только обученным и имеющим для этого полномочия персоналом.</w:t>
      </w:r>
    </w:p>
    <w:p w14:paraId="20AAE544" w14:textId="77777777" w:rsidR="00E5045C" w:rsidRPr="00AA6732" w:rsidRDefault="00E5045C" w:rsidP="008A3F77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</w:pPr>
      <w:bookmarkStart w:id="77" w:name="_Toc502233964"/>
      <w:bookmarkStart w:id="78" w:name="_Toc504470637"/>
      <w:bookmarkStart w:id="79" w:name="_Toc148536236"/>
      <w:proofErr w:type="spellStart"/>
      <w:r w:rsidRPr="00AA6732">
        <w:t>Строительство</w:t>
      </w:r>
      <w:proofErr w:type="spellEnd"/>
      <w:r w:rsidRPr="00AA6732">
        <w:t xml:space="preserve"> и </w:t>
      </w:r>
      <w:proofErr w:type="spellStart"/>
      <w:r w:rsidRPr="00AA6732">
        <w:t>ремонт</w:t>
      </w:r>
      <w:proofErr w:type="spellEnd"/>
      <w:r w:rsidRPr="00AA6732">
        <w:t xml:space="preserve"> </w:t>
      </w:r>
      <w:proofErr w:type="spellStart"/>
      <w:r w:rsidRPr="00AA6732">
        <w:t>дорог</w:t>
      </w:r>
      <w:bookmarkEnd w:id="77"/>
      <w:bookmarkEnd w:id="78"/>
      <w:bookmarkEnd w:id="79"/>
      <w:proofErr w:type="spellEnd"/>
    </w:p>
    <w:p w14:paraId="572A1D7F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ПОДРЯДЧИК должен обеспечить заблаговременное предупреждение о зоне проведения работ с четко видимыми и поддерживаемыми в хорошем состоянии знаками (например, сигнальные конусы каждые 10 метров вдоль зоны строительства дорог).</w:t>
      </w:r>
    </w:p>
    <w:p w14:paraId="05BA6908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Одобренная схема блокирования дорог должна быть предоставлена КОМПАНИИ до начала выполнения работ.</w:t>
      </w:r>
    </w:p>
    <w:p w14:paraId="5B5C0DDA" w14:textId="77777777" w:rsidR="00E5045C" w:rsidRPr="000C6856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lastRenderedPageBreak/>
        <w:t xml:space="preserve">В рабочей зоне должны быть чётко разграничены с помощью сигнальных конусов, столбиков, ограждений места для хранения материалов, площади, на которых используется тяжелая техника, парковка транспортных средств, безопасные зоны для работников и другие. </w:t>
      </w:r>
    </w:p>
    <w:p w14:paraId="758C5C01" w14:textId="77777777" w:rsidR="00C22121" w:rsidRPr="00AA6732" w:rsidRDefault="00E5045C" w:rsidP="004A4CC6">
      <w:pPr>
        <w:spacing w:before="120" w:after="120"/>
        <w:ind w:left="426"/>
        <w:jc w:val="both"/>
        <w:rPr>
          <w:lang w:val="ru-RU"/>
        </w:rPr>
      </w:pPr>
      <w:r w:rsidRPr="000C6856">
        <w:rPr>
          <w:lang w:val="ru-RU"/>
        </w:rPr>
        <w:t>Дополнительные СИЗ при проведении дорожных работ, должны включать в себя хорошо видимую издалека одежду, например</w:t>
      </w:r>
      <w:r w:rsidR="008E30A7" w:rsidRPr="000C6856">
        <w:rPr>
          <w:lang w:val="ru-RU"/>
        </w:rPr>
        <w:t>,</w:t>
      </w:r>
      <w:r w:rsidRPr="000C6856">
        <w:rPr>
          <w:lang w:val="ru-RU"/>
        </w:rPr>
        <w:t xml:space="preserve"> светоотражающий оранжевый жилет. </w:t>
      </w:r>
    </w:p>
    <w:p w14:paraId="24B27D37" w14:textId="77777777" w:rsidR="00EA5131" w:rsidRPr="00C74A6D" w:rsidRDefault="00EA5131" w:rsidP="008A3F77">
      <w:pPr>
        <w:pStyle w:val="Heading2"/>
        <w:numPr>
          <w:ilvl w:val="1"/>
          <w:numId w:val="8"/>
        </w:numPr>
        <w:tabs>
          <w:tab w:val="left" w:pos="993"/>
        </w:tabs>
        <w:spacing w:after="120"/>
        <w:ind w:left="993" w:hanging="567"/>
        <w:rPr>
          <w:lang w:val="ru-RU"/>
        </w:rPr>
      </w:pPr>
      <w:bookmarkStart w:id="80" w:name="_Toc148536237"/>
      <w:r w:rsidRPr="00C74A6D">
        <w:rPr>
          <w:lang w:val="ru-RU"/>
        </w:rPr>
        <w:t>Отчётность по ОТ, ТБ и ООС</w:t>
      </w:r>
      <w:bookmarkEnd w:id="80"/>
    </w:p>
    <w:p w14:paraId="6E7A5B5A" w14:textId="39A5B8E6" w:rsidR="00EA5131" w:rsidRPr="00EA5131" w:rsidRDefault="00EA5131" w:rsidP="009C2A92">
      <w:pPr>
        <w:spacing w:before="120" w:after="120"/>
        <w:ind w:left="426"/>
        <w:jc w:val="both"/>
        <w:rPr>
          <w:lang w:val="ru-RU"/>
        </w:rPr>
      </w:pPr>
      <w:r w:rsidRPr="00EA5131">
        <w:rPr>
          <w:lang w:val="ru-RU"/>
        </w:rPr>
        <w:t>Ежемесячно до 5-го числа ПОДРЯДЧИК должен представлять КОМПАНИИ (</w:t>
      </w:r>
      <w:hyperlink r:id="rId8" w:history="1">
        <w:r w:rsidR="001D0B80" w:rsidRPr="006D7853">
          <w:rPr>
            <w:rStyle w:val="Hyperlink"/>
            <w:lang w:val="ru-RU"/>
          </w:rPr>
          <w:t>HSEREPORT@kpo.kz</w:t>
        </w:r>
      </w:hyperlink>
      <w:r w:rsidRPr="00EA5131">
        <w:rPr>
          <w:lang w:val="ru-RU"/>
        </w:rPr>
        <w:t xml:space="preserve">; с копией Уполномоченному Представителю Компании) отчёт установленного образца, включающий следующую информацию за отчётный месяц: </w:t>
      </w:r>
    </w:p>
    <w:p w14:paraId="670F8A9F" w14:textId="77777777" w:rsidR="00EA5131" w:rsidRPr="00EA5131" w:rsidRDefault="00EA5131" w:rsidP="009C2A92">
      <w:pPr>
        <w:pStyle w:val="ListParagraph"/>
        <w:numPr>
          <w:ilvl w:val="0"/>
          <w:numId w:val="30"/>
        </w:numPr>
        <w:spacing w:before="80" w:after="80"/>
        <w:ind w:left="993" w:hanging="284"/>
        <w:jc w:val="both"/>
        <w:rPr>
          <w:lang w:val="ru-RU"/>
        </w:rPr>
      </w:pPr>
      <w:r w:rsidRPr="00EA5131">
        <w:rPr>
          <w:lang w:val="ru-RU"/>
        </w:rPr>
        <w:t xml:space="preserve">Общее количество человеко-часов, отработанных ПОДРЯДЧИКОМ при выполнении </w:t>
      </w:r>
      <w:r>
        <w:rPr>
          <w:lang w:val="ru-RU"/>
        </w:rPr>
        <w:t>работ</w:t>
      </w:r>
      <w:r w:rsidRPr="00EA5131">
        <w:rPr>
          <w:lang w:val="ru-RU"/>
        </w:rPr>
        <w:t xml:space="preserve"> по КОНТРАКТУ;</w:t>
      </w:r>
    </w:p>
    <w:p w14:paraId="5A45EA93" w14:textId="6B1FEC11" w:rsidR="00EA5131" w:rsidRPr="00EA5131" w:rsidRDefault="00EA5131" w:rsidP="009C2A92">
      <w:pPr>
        <w:pStyle w:val="ListParagraph"/>
        <w:numPr>
          <w:ilvl w:val="0"/>
          <w:numId w:val="30"/>
        </w:numPr>
        <w:spacing w:before="80" w:after="80"/>
        <w:ind w:left="993" w:hanging="284"/>
        <w:jc w:val="both"/>
        <w:rPr>
          <w:lang w:val="ru-RU"/>
        </w:rPr>
      </w:pPr>
      <w:r w:rsidRPr="00EA5131">
        <w:rPr>
          <w:lang w:val="ru-RU"/>
        </w:rPr>
        <w:t xml:space="preserve">Количество километров, пройденных транспортными средствами ПОДРЯДЧИКА при выполнении </w:t>
      </w:r>
      <w:r>
        <w:rPr>
          <w:lang w:val="ru-RU"/>
        </w:rPr>
        <w:t>работ</w:t>
      </w:r>
      <w:r w:rsidRPr="00EA5131">
        <w:rPr>
          <w:lang w:val="ru-RU"/>
        </w:rPr>
        <w:t xml:space="preserve"> по КОНТРАКТУ</w:t>
      </w:r>
      <w:r w:rsidR="001D0B80">
        <w:rPr>
          <w:lang w:val="ru-RU"/>
        </w:rPr>
        <w:t>.</w:t>
      </w:r>
    </w:p>
    <w:p w14:paraId="4744EA0F" w14:textId="77777777" w:rsidR="00EA5131" w:rsidRDefault="00EA5131" w:rsidP="009C2A92">
      <w:pPr>
        <w:spacing w:before="120" w:after="120"/>
        <w:ind w:left="426"/>
        <w:jc w:val="both"/>
        <w:rPr>
          <w:lang w:val="ru-RU"/>
        </w:rPr>
      </w:pPr>
      <w:r w:rsidRPr="00EA5131">
        <w:rPr>
          <w:lang w:val="ru-RU"/>
        </w:rPr>
        <w:t xml:space="preserve">Предоставляемые данные должны включать информацию по СУБПОДРЯДЧИКАМ.  </w:t>
      </w:r>
    </w:p>
    <w:p w14:paraId="39D4276D" w14:textId="77777777" w:rsidR="00EA5131" w:rsidRPr="00EA5131" w:rsidRDefault="00EA5131" w:rsidP="00EA5131">
      <w:pPr>
        <w:rPr>
          <w:lang w:val="ru-RU"/>
        </w:rPr>
      </w:pPr>
    </w:p>
    <w:sectPr w:rsidR="00EA5131" w:rsidRPr="00EA5131" w:rsidSect="0018280F">
      <w:headerReference w:type="default" r:id="rId9"/>
      <w:footerReference w:type="default" r:id="rId10"/>
      <w:pgSz w:w="11906" w:h="16838" w:code="9"/>
      <w:pgMar w:top="1138" w:right="1469" w:bottom="1138" w:left="1411" w:header="56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C55F" w14:textId="77777777" w:rsidR="00814D6E" w:rsidRDefault="00814D6E">
      <w:r>
        <w:separator/>
      </w:r>
    </w:p>
  </w:endnote>
  <w:endnote w:type="continuationSeparator" w:id="0">
    <w:p w14:paraId="15829B0D" w14:textId="77777777" w:rsidR="00814D6E" w:rsidRDefault="0081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8117" w14:textId="1C03B13B" w:rsidR="00361CD5" w:rsidRPr="00FC0678" w:rsidRDefault="00361CD5" w:rsidP="00FC0678">
    <w:pPr>
      <w:pStyle w:val="Footer"/>
      <w:jc w:val="center"/>
      <w:rPr>
        <w:sz w:val="18"/>
        <w:szCs w:val="18"/>
      </w:rPr>
    </w:pPr>
    <w:r>
      <w:rPr>
        <w:sz w:val="18"/>
        <w:szCs w:val="18"/>
        <w:lang w:val="ru-RU"/>
      </w:rPr>
      <w:t>Стр.</w:t>
    </w:r>
    <w:r w:rsidRPr="00FC0678">
      <w:rPr>
        <w:sz w:val="18"/>
        <w:szCs w:val="18"/>
      </w:rPr>
      <w:t xml:space="preserve"> </w:t>
    </w:r>
    <w:r w:rsidRPr="00FC0678">
      <w:rPr>
        <w:rStyle w:val="PageNumber"/>
        <w:sz w:val="18"/>
        <w:szCs w:val="18"/>
      </w:rPr>
      <w:fldChar w:fldCharType="begin"/>
    </w:r>
    <w:r w:rsidRPr="00FC0678">
      <w:rPr>
        <w:rStyle w:val="PageNumber"/>
        <w:sz w:val="18"/>
        <w:szCs w:val="18"/>
      </w:rPr>
      <w:instrText xml:space="preserve"> PAGE </w:instrText>
    </w:r>
    <w:r w:rsidRPr="00FC0678">
      <w:rPr>
        <w:rStyle w:val="PageNumber"/>
        <w:sz w:val="18"/>
        <w:szCs w:val="18"/>
      </w:rPr>
      <w:fldChar w:fldCharType="separate"/>
    </w:r>
    <w:r w:rsidR="00C74A6D">
      <w:rPr>
        <w:rStyle w:val="PageNumber"/>
        <w:noProof/>
        <w:sz w:val="18"/>
        <w:szCs w:val="18"/>
      </w:rPr>
      <w:t>14</w:t>
    </w:r>
    <w:r w:rsidRPr="00FC0678">
      <w:rPr>
        <w:rStyle w:val="PageNumber"/>
        <w:sz w:val="18"/>
        <w:szCs w:val="18"/>
      </w:rPr>
      <w:fldChar w:fldCharType="end"/>
    </w:r>
    <w:r w:rsidRPr="00FC0678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из</w:t>
    </w:r>
    <w:r w:rsidRPr="00FC0678">
      <w:rPr>
        <w:rStyle w:val="PageNumber"/>
        <w:sz w:val="18"/>
        <w:szCs w:val="18"/>
      </w:rPr>
      <w:t xml:space="preserve"> </w:t>
    </w:r>
    <w:r w:rsidRPr="00FC0678">
      <w:rPr>
        <w:rStyle w:val="PageNumber"/>
        <w:sz w:val="18"/>
        <w:szCs w:val="18"/>
      </w:rPr>
      <w:fldChar w:fldCharType="begin"/>
    </w:r>
    <w:r w:rsidRPr="00FC0678">
      <w:rPr>
        <w:rStyle w:val="PageNumber"/>
        <w:sz w:val="18"/>
        <w:szCs w:val="18"/>
      </w:rPr>
      <w:instrText xml:space="preserve"> NUMPAGES </w:instrText>
    </w:r>
    <w:r w:rsidRPr="00FC0678">
      <w:rPr>
        <w:rStyle w:val="PageNumber"/>
        <w:sz w:val="18"/>
        <w:szCs w:val="18"/>
      </w:rPr>
      <w:fldChar w:fldCharType="separate"/>
    </w:r>
    <w:r w:rsidR="00C74A6D">
      <w:rPr>
        <w:rStyle w:val="PageNumber"/>
        <w:noProof/>
        <w:sz w:val="18"/>
        <w:szCs w:val="18"/>
      </w:rPr>
      <w:t>14</w:t>
    </w:r>
    <w:r w:rsidRPr="00FC0678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FE6E" w14:textId="77777777" w:rsidR="00814D6E" w:rsidRDefault="00814D6E">
      <w:r>
        <w:separator/>
      </w:r>
    </w:p>
  </w:footnote>
  <w:footnote w:type="continuationSeparator" w:id="0">
    <w:p w14:paraId="737D5DBE" w14:textId="77777777" w:rsidR="00814D6E" w:rsidRDefault="0081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6010" w14:textId="77777777" w:rsidR="00361CD5" w:rsidRPr="00E76F3E" w:rsidRDefault="00361CD5" w:rsidP="00677DC4">
    <w:pPr>
      <w:pStyle w:val="Header"/>
      <w:tabs>
        <w:tab w:val="clear" w:pos="4153"/>
        <w:tab w:val="center" w:pos="6012"/>
      </w:tabs>
      <w:rPr>
        <w:rFonts w:cs="Arial"/>
        <w:lang w:val="ru-RU"/>
      </w:rPr>
    </w:pPr>
    <w:r w:rsidRPr="00184594">
      <w:rPr>
        <w:rFonts w:cs="Arial"/>
        <w:lang w:val="ru-RU"/>
      </w:rPr>
      <w:t>Приложение Д - Требова</w:t>
    </w:r>
    <w:r>
      <w:rPr>
        <w:rFonts w:cs="Arial"/>
        <w:lang w:val="ru-RU"/>
      </w:rPr>
      <w:t>ния по ОТ, ТБ и ООС к контракту</w:t>
    </w:r>
  </w:p>
  <w:p w14:paraId="2E82092D" w14:textId="62D2B281" w:rsidR="00361CD5" w:rsidRPr="004D3357" w:rsidRDefault="00361CD5" w:rsidP="00677DC4">
    <w:pPr>
      <w:pStyle w:val="Header"/>
      <w:tabs>
        <w:tab w:val="clear" w:pos="4153"/>
        <w:tab w:val="center" w:pos="6012"/>
      </w:tabs>
      <w:rPr>
        <w:rFonts w:cs="Arial"/>
        <w:lang w:val="it-IT"/>
      </w:rPr>
    </w:pPr>
    <w:r w:rsidRPr="004D3357">
      <w:rPr>
        <w:rFonts w:cs="Arial"/>
        <w:lang w:val="it-IT"/>
      </w:rPr>
      <w:t xml:space="preserve">№ </w:t>
    </w:r>
    <w:r w:rsidRPr="00BB59F4">
      <w:rPr>
        <w:rFonts w:cs="Arial"/>
        <w:lang w:val="ru-RU"/>
      </w:rPr>
      <w:t>документа</w:t>
    </w:r>
    <w:r w:rsidRPr="004D3357">
      <w:rPr>
        <w:rFonts w:cs="Arial"/>
        <w:lang w:val="it-IT"/>
      </w:rPr>
      <w:t xml:space="preserve">: </w:t>
    </w:r>
    <w:r w:rsidRPr="00BB59F4">
      <w:rPr>
        <w:rFonts w:cs="Arial"/>
      </w:rPr>
      <w:fldChar w:fldCharType="begin"/>
    </w:r>
    <w:r w:rsidRPr="004D3357">
      <w:rPr>
        <w:rFonts w:cs="Arial"/>
        <w:lang w:val="it-IT"/>
      </w:rPr>
      <w:instrText xml:space="preserve"> </w:instrText>
    </w:r>
    <w:r w:rsidRPr="00BB59F4">
      <w:rPr>
        <w:rFonts w:cs="Arial"/>
        <w:lang w:val="it-IT"/>
      </w:rPr>
      <w:instrText>DOCPROPERTY</w:instrText>
    </w:r>
    <w:r w:rsidRPr="004D3357">
      <w:rPr>
        <w:rFonts w:cs="Arial"/>
        <w:lang w:val="it-IT"/>
      </w:rPr>
      <w:instrText xml:space="preserve"> </w:instrText>
    </w:r>
    <w:r w:rsidRPr="00BB59F4">
      <w:rPr>
        <w:rFonts w:cs="Arial"/>
        <w:lang w:val="it-IT"/>
      </w:rPr>
      <w:instrText>Doc</w:instrText>
    </w:r>
    <w:r w:rsidRPr="004D3357">
      <w:rPr>
        <w:rFonts w:cs="Arial"/>
        <w:lang w:val="it-IT"/>
      </w:rPr>
      <w:instrText>_</w:instrText>
    </w:r>
    <w:r w:rsidRPr="00BB59F4">
      <w:rPr>
        <w:rFonts w:cs="Arial"/>
        <w:lang w:val="it-IT"/>
      </w:rPr>
      <w:instrText>Number</w:instrText>
    </w:r>
    <w:r w:rsidRPr="004D3357">
      <w:rPr>
        <w:rFonts w:cs="Arial"/>
        <w:lang w:val="it-IT"/>
      </w:rPr>
      <w:instrText xml:space="preserve"> \* </w:instrText>
    </w:r>
    <w:r w:rsidRPr="00BB59F4">
      <w:rPr>
        <w:rFonts w:cs="Arial"/>
        <w:lang w:val="it-IT"/>
      </w:rPr>
      <w:instrText>MERGEFORMAT</w:instrText>
    </w:r>
    <w:r w:rsidRPr="004D3357">
      <w:rPr>
        <w:rFonts w:cs="Arial"/>
        <w:lang w:val="it-IT"/>
      </w:rPr>
      <w:instrText xml:space="preserve"> </w:instrText>
    </w:r>
    <w:r w:rsidRPr="00BB59F4">
      <w:rPr>
        <w:rFonts w:cs="Arial"/>
      </w:rPr>
      <w:fldChar w:fldCharType="separate"/>
    </w:r>
    <w:r w:rsidR="008A3F77">
      <w:rPr>
        <w:rFonts w:cs="Arial"/>
        <w:lang w:val="it-IT"/>
      </w:rPr>
      <w:t>KPO-AL-HSE-SCH-00153-R</w:t>
    </w:r>
    <w:r w:rsidRPr="00BB59F4">
      <w:rPr>
        <w:rFonts w:cs="Arial"/>
      </w:rPr>
      <w:fldChar w:fldCharType="end"/>
    </w:r>
  </w:p>
  <w:p w14:paraId="4DA6C223" w14:textId="15279F10" w:rsidR="00361CD5" w:rsidRPr="006A3915" w:rsidRDefault="00361CD5" w:rsidP="00677DC4">
    <w:pPr>
      <w:pStyle w:val="Header"/>
      <w:rPr>
        <w:rFonts w:cs="Arial"/>
        <w:lang w:val="en-US"/>
      </w:rPr>
    </w:pPr>
    <w:r>
      <w:rPr>
        <w:rFonts w:cs="Arial"/>
        <w:lang w:val="ru-RU"/>
      </w:rPr>
      <w:t xml:space="preserve">Издание </w:t>
    </w:r>
    <w:r w:rsidR="008A3F77">
      <w:rPr>
        <w:rFonts w:cs="Arial"/>
        <w:lang w:val="en-US"/>
      </w:rPr>
      <w:t>A</w:t>
    </w:r>
    <w:r w:rsidRPr="00184594">
      <w:rPr>
        <w:rFonts w:cs="Arial"/>
        <w:lang w:val="ru-RU"/>
      </w:rPr>
      <w:t>2</w:t>
    </w:r>
    <w:r w:rsidR="006A3915">
      <w:rPr>
        <w:rFonts w:cs="Arial"/>
        <w:lang w:val="en-US"/>
      </w:rPr>
      <w:t>6</w:t>
    </w:r>
  </w:p>
  <w:p w14:paraId="11729ACD" w14:textId="77777777" w:rsidR="00361CD5" w:rsidRDefault="00361CD5" w:rsidP="00677DC4">
    <w:pPr>
      <w:pStyle w:val="Header"/>
      <w:rPr>
        <w:rFonts w:cs="Arial"/>
        <w:lang w:val="ru-RU"/>
      </w:rPr>
    </w:pPr>
    <w:r>
      <w:rPr>
        <w:lang w:val="ru-RU"/>
      </w:rPr>
      <w:t>Приложение 3</w:t>
    </w:r>
    <w:r w:rsidRPr="00184594">
      <w:rPr>
        <w:lang w:val="ru-RU"/>
      </w:rPr>
      <w:t xml:space="preserve"> - </w:t>
    </w:r>
    <w:r w:rsidRPr="0093259E">
      <w:rPr>
        <w:rFonts w:cs="Arial"/>
        <w:lang w:val="ru-RU"/>
      </w:rPr>
      <w:t xml:space="preserve">Приложение Д для </w:t>
    </w:r>
    <w:r>
      <w:rPr>
        <w:rFonts w:cs="Arial"/>
        <w:lang w:val="ru-RU"/>
      </w:rPr>
      <w:t>контрактов</w:t>
    </w:r>
    <w:r w:rsidRPr="0093259E">
      <w:rPr>
        <w:rFonts w:cs="Arial"/>
        <w:lang w:val="ru-RU"/>
      </w:rPr>
      <w:t xml:space="preserve"> с В</w:t>
    </w:r>
    <w:r>
      <w:rPr>
        <w:rFonts w:cs="Arial"/>
        <w:lang w:val="ru-RU"/>
      </w:rPr>
      <w:t>ысоким</w:t>
    </w:r>
    <w:r w:rsidRPr="0093259E">
      <w:rPr>
        <w:rFonts w:cs="Arial"/>
        <w:lang w:val="ru-RU"/>
      </w:rPr>
      <w:t xml:space="preserve"> или</w:t>
    </w:r>
  </w:p>
  <w:p w14:paraId="74A95507" w14:textId="77777777" w:rsidR="00361CD5" w:rsidRPr="00677DC4" w:rsidRDefault="00361CD5" w:rsidP="00677DC4">
    <w:pPr>
      <w:pStyle w:val="Header"/>
      <w:rPr>
        <w:lang w:val="ru-RU"/>
      </w:rPr>
    </w:pPr>
    <w:r w:rsidRPr="0093259E">
      <w:rPr>
        <w:rFonts w:cs="Arial"/>
        <w:lang w:val="ru-RU"/>
      </w:rPr>
      <w:t>С</w:t>
    </w:r>
    <w:r>
      <w:rPr>
        <w:rFonts w:cs="Arial"/>
        <w:lang w:val="ru-RU"/>
      </w:rPr>
      <w:t>редним</w:t>
    </w:r>
    <w:r w:rsidRPr="0093259E">
      <w:rPr>
        <w:rFonts w:cs="Arial"/>
        <w:lang w:val="ru-RU"/>
      </w:rPr>
      <w:t xml:space="preserve"> уровнем риска по ОТ, ТБ и ООС</w:t>
    </w:r>
    <w:r w:rsidRPr="00677DC4">
      <w:rPr>
        <w:rFonts w:cs="Arial"/>
        <w:lang w:val="ru-RU"/>
      </w:rPr>
      <w:t xml:space="preserve"> </w:t>
    </w:r>
    <w:r>
      <w:rPr>
        <w:rFonts w:cs="Arial"/>
        <w:lang w:val="ru-RU"/>
      </w:rPr>
      <w:t xml:space="preserve">Вида 3 на гражданское строительство </w:t>
    </w:r>
  </w:p>
  <w:p w14:paraId="1F2FF457" w14:textId="77777777" w:rsidR="00361CD5" w:rsidRPr="004D179D" w:rsidRDefault="00361CD5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D42"/>
    <w:multiLevelType w:val="multilevel"/>
    <w:tmpl w:val="06765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Heading2PartII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686145"/>
    <w:multiLevelType w:val="hybridMultilevel"/>
    <w:tmpl w:val="C83A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EF3"/>
    <w:multiLevelType w:val="multilevel"/>
    <w:tmpl w:val="3594D38A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DA1F12"/>
    <w:multiLevelType w:val="hybridMultilevel"/>
    <w:tmpl w:val="54B4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627C0"/>
    <w:multiLevelType w:val="multilevel"/>
    <w:tmpl w:val="F1F4CC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524F00"/>
    <w:multiLevelType w:val="multilevel"/>
    <w:tmpl w:val="AFC243F6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324"/>
        </w:tabs>
        <w:ind w:left="1324" w:hanging="964"/>
      </w:pPr>
      <w:rPr>
        <w:rFonts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14"/>
        </w:tabs>
        <w:ind w:left="1814" w:hanging="964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D6F0D"/>
    <w:multiLevelType w:val="multilevel"/>
    <w:tmpl w:val="8EB88DC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decimal"/>
      <w:pStyle w:val="BodyTextNumbered"/>
      <w:lvlText w:val="6.%2."/>
      <w:lvlJc w:val="left"/>
      <w:pPr>
        <w:tabs>
          <w:tab w:val="num" w:pos="1324"/>
        </w:tabs>
        <w:ind w:left="1324" w:hanging="132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C34DF0"/>
    <w:multiLevelType w:val="multilevel"/>
    <w:tmpl w:val="F1F4CC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D6429F6"/>
    <w:multiLevelType w:val="multilevel"/>
    <w:tmpl w:val="F1F4CC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0F80D2E"/>
    <w:multiLevelType w:val="hybridMultilevel"/>
    <w:tmpl w:val="81DC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1589"/>
    <w:multiLevelType w:val="hybridMultilevel"/>
    <w:tmpl w:val="A2A6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1402"/>
    <w:multiLevelType w:val="multilevel"/>
    <w:tmpl w:val="8B7CB0F4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1451D5"/>
    <w:multiLevelType w:val="hybridMultilevel"/>
    <w:tmpl w:val="350C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921F7"/>
    <w:multiLevelType w:val="hybridMultilevel"/>
    <w:tmpl w:val="521EE0C0"/>
    <w:lvl w:ilvl="0" w:tplc="04190001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4" w15:restartNumberingAfterBreak="0">
    <w:nsid w:val="2ABA4A4B"/>
    <w:multiLevelType w:val="hybridMultilevel"/>
    <w:tmpl w:val="A828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B628D"/>
    <w:multiLevelType w:val="hybridMultilevel"/>
    <w:tmpl w:val="4BD4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160BF"/>
    <w:multiLevelType w:val="multilevel"/>
    <w:tmpl w:val="F1F4CC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8CA5985"/>
    <w:multiLevelType w:val="hybridMultilevel"/>
    <w:tmpl w:val="9444707A"/>
    <w:lvl w:ilvl="0" w:tplc="8482FBA0">
      <w:start w:val="1"/>
      <w:numFmt w:val="bullet"/>
      <w:pStyle w:val="Bullets2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18" w15:restartNumberingAfterBreak="0">
    <w:nsid w:val="3AA04EAC"/>
    <w:multiLevelType w:val="multilevel"/>
    <w:tmpl w:val="A3D84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C606A4"/>
    <w:multiLevelType w:val="multilevel"/>
    <w:tmpl w:val="06FC3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B1C6733"/>
    <w:multiLevelType w:val="hybridMultilevel"/>
    <w:tmpl w:val="B6C8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05A43"/>
    <w:multiLevelType w:val="multilevel"/>
    <w:tmpl w:val="F1F4CC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FBB27E1"/>
    <w:multiLevelType w:val="multilevel"/>
    <w:tmpl w:val="F1F4CC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FBF546F"/>
    <w:multiLevelType w:val="multilevel"/>
    <w:tmpl w:val="F1F4CC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65861B3"/>
    <w:multiLevelType w:val="hybridMultilevel"/>
    <w:tmpl w:val="91F2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66018"/>
    <w:multiLevelType w:val="multilevel"/>
    <w:tmpl w:val="3AD8E4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odyTextNumberPara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A432776"/>
    <w:multiLevelType w:val="hybridMultilevel"/>
    <w:tmpl w:val="15826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045C4"/>
    <w:multiLevelType w:val="hybridMultilevel"/>
    <w:tmpl w:val="6450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E3522"/>
    <w:multiLevelType w:val="hybridMultilevel"/>
    <w:tmpl w:val="3D9E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54CAC"/>
    <w:multiLevelType w:val="hybridMultilevel"/>
    <w:tmpl w:val="60D0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5"/>
  </w:num>
  <w:num w:numId="4">
    <w:abstractNumId w:val="17"/>
  </w:num>
  <w:num w:numId="5">
    <w:abstractNumId w:val="13"/>
  </w:num>
  <w:num w:numId="6">
    <w:abstractNumId w:val="0"/>
  </w:num>
  <w:num w:numId="7">
    <w:abstractNumId w:val="2"/>
  </w:num>
  <w:num w:numId="8">
    <w:abstractNumId w:val="19"/>
  </w:num>
  <w:num w:numId="9">
    <w:abstractNumId w:val="1"/>
  </w:num>
  <w:num w:numId="10">
    <w:abstractNumId w:val="18"/>
  </w:num>
  <w:num w:numId="11">
    <w:abstractNumId w:val="28"/>
  </w:num>
  <w:num w:numId="12">
    <w:abstractNumId w:val="9"/>
  </w:num>
  <w:num w:numId="13">
    <w:abstractNumId w:val="12"/>
  </w:num>
  <w:num w:numId="14">
    <w:abstractNumId w:val="20"/>
  </w:num>
  <w:num w:numId="15">
    <w:abstractNumId w:val="24"/>
  </w:num>
  <w:num w:numId="16">
    <w:abstractNumId w:val="14"/>
  </w:num>
  <w:num w:numId="17">
    <w:abstractNumId w:val="3"/>
  </w:num>
  <w:num w:numId="18">
    <w:abstractNumId w:val="29"/>
  </w:num>
  <w:num w:numId="19">
    <w:abstractNumId w:val="23"/>
  </w:num>
  <w:num w:numId="20">
    <w:abstractNumId w:val="16"/>
  </w:num>
  <w:num w:numId="21">
    <w:abstractNumId w:val="21"/>
  </w:num>
  <w:num w:numId="22">
    <w:abstractNumId w:val="7"/>
  </w:num>
  <w:num w:numId="23">
    <w:abstractNumId w:val="26"/>
  </w:num>
  <w:num w:numId="24">
    <w:abstractNumId w:val="15"/>
  </w:num>
  <w:num w:numId="25">
    <w:abstractNumId w:val="8"/>
  </w:num>
  <w:num w:numId="26">
    <w:abstractNumId w:val="22"/>
  </w:num>
  <w:num w:numId="27">
    <w:abstractNumId w:val="4"/>
  </w:num>
  <w:num w:numId="28">
    <w:abstractNumId w:val="27"/>
  </w:num>
  <w:num w:numId="29">
    <w:abstractNumId w:val="11"/>
  </w:num>
  <w:num w:numId="30">
    <w:abstractNumId w:val="10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00"/>
    <w:rsid w:val="0000168F"/>
    <w:rsid w:val="00001E6C"/>
    <w:rsid w:val="00002429"/>
    <w:rsid w:val="000030FD"/>
    <w:rsid w:val="000043CA"/>
    <w:rsid w:val="000045A2"/>
    <w:rsid w:val="00004666"/>
    <w:rsid w:val="0000527F"/>
    <w:rsid w:val="00005689"/>
    <w:rsid w:val="00006D1B"/>
    <w:rsid w:val="000077B1"/>
    <w:rsid w:val="00007DAB"/>
    <w:rsid w:val="00007E50"/>
    <w:rsid w:val="00010133"/>
    <w:rsid w:val="00011DDD"/>
    <w:rsid w:val="00012472"/>
    <w:rsid w:val="0001355E"/>
    <w:rsid w:val="0001465C"/>
    <w:rsid w:val="00014667"/>
    <w:rsid w:val="000149F0"/>
    <w:rsid w:val="00014D34"/>
    <w:rsid w:val="00014EAB"/>
    <w:rsid w:val="00014FBA"/>
    <w:rsid w:val="00014FD2"/>
    <w:rsid w:val="00015EEB"/>
    <w:rsid w:val="00016BF6"/>
    <w:rsid w:val="000174E5"/>
    <w:rsid w:val="000176BB"/>
    <w:rsid w:val="00017984"/>
    <w:rsid w:val="00020B73"/>
    <w:rsid w:val="00021764"/>
    <w:rsid w:val="00022606"/>
    <w:rsid w:val="00023949"/>
    <w:rsid w:val="000239D7"/>
    <w:rsid w:val="00023CB0"/>
    <w:rsid w:val="000240D5"/>
    <w:rsid w:val="00024CCC"/>
    <w:rsid w:val="0002768E"/>
    <w:rsid w:val="00027E05"/>
    <w:rsid w:val="00030B6A"/>
    <w:rsid w:val="00031035"/>
    <w:rsid w:val="000328E0"/>
    <w:rsid w:val="00032E88"/>
    <w:rsid w:val="0003332B"/>
    <w:rsid w:val="00034579"/>
    <w:rsid w:val="00034BFC"/>
    <w:rsid w:val="00035FE4"/>
    <w:rsid w:val="00035FEE"/>
    <w:rsid w:val="0003634C"/>
    <w:rsid w:val="0003698F"/>
    <w:rsid w:val="00036A4B"/>
    <w:rsid w:val="00037078"/>
    <w:rsid w:val="00037C73"/>
    <w:rsid w:val="00040F81"/>
    <w:rsid w:val="00041BC8"/>
    <w:rsid w:val="00042E04"/>
    <w:rsid w:val="0004357B"/>
    <w:rsid w:val="00045405"/>
    <w:rsid w:val="00046102"/>
    <w:rsid w:val="00047DBD"/>
    <w:rsid w:val="00047E36"/>
    <w:rsid w:val="000502C7"/>
    <w:rsid w:val="00050BB1"/>
    <w:rsid w:val="00050F14"/>
    <w:rsid w:val="0005152E"/>
    <w:rsid w:val="0005156A"/>
    <w:rsid w:val="00051B3A"/>
    <w:rsid w:val="000531EF"/>
    <w:rsid w:val="000544F2"/>
    <w:rsid w:val="000547D6"/>
    <w:rsid w:val="0005494B"/>
    <w:rsid w:val="00055437"/>
    <w:rsid w:val="000556AD"/>
    <w:rsid w:val="00055ADE"/>
    <w:rsid w:val="00056002"/>
    <w:rsid w:val="00060F0F"/>
    <w:rsid w:val="000638F8"/>
    <w:rsid w:val="00063C58"/>
    <w:rsid w:val="00064749"/>
    <w:rsid w:val="000650D5"/>
    <w:rsid w:val="000661E3"/>
    <w:rsid w:val="00066507"/>
    <w:rsid w:val="00066618"/>
    <w:rsid w:val="00066788"/>
    <w:rsid w:val="00070BA2"/>
    <w:rsid w:val="00071362"/>
    <w:rsid w:val="00071FF0"/>
    <w:rsid w:val="00072DF9"/>
    <w:rsid w:val="0007414F"/>
    <w:rsid w:val="000741E6"/>
    <w:rsid w:val="00074DDE"/>
    <w:rsid w:val="00074F64"/>
    <w:rsid w:val="00075DB7"/>
    <w:rsid w:val="000775A0"/>
    <w:rsid w:val="00080259"/>
    <w:rsid w:val="00082937"/>
    <w:rsid w:val="000846D6"/>
    <w:rsid w:val="0008533D"/>
    <w:rsid w:val="000857A1"/>
    <w:rsid w:val="000861DA"/>
    <w:rsid w:val="000861F8"/>
    <w:rsid w:val="000878B7"/>
    <w:rsid w:val="00087A12"/>
    <w:rsid w:val="00087CDC"/>
    <w:rsid w:val="00090E81"/>
    <w:rsid w:val="0009105D"/>
    <w:rsid w:val="000916E0"/>
    <w:rsid w:val="00091BB9"/>
    <w:rsid w:val="00093F29"/>
    <w:rsid w:val="00096B61"/>
    <w:rsid w:val="00096B68"/>
    <w:rsid w:val="00096CB8"/>
    <w:rsid w:val="00097EAA"/>
    <w:rsid w:val="00097F13"/>
    <w:rsid w:val="000A1817"/>
    <w:rsid w:val="000A2122"/>
    <w:rsid w:val="000A324E"/>
    <w:rsid w:val="000A453A"/>
    <w:rsid w:val="000A4988"/>
    <w:rsid w:val="000A61BC"/>
    <w:rsid w:val="000B13D3"/>
    <w:rsid w:val="000B3133"/>
    <w:rsid w:val="000B35B5"/>
    <w:rsid w:val="000B377D"/>
    <w:rsid w:val="000B3A39"/>
    <w:rsid w:val="000B3AF9"/>
    <w:rsid w:val="000B499D"/>
    <w:rsid w:val="000B6001"/>
    <w:rsid w:val="000B7086"/>
    <w:rsid w:val="000B7B35"/>
    <w:rsid w:val="000C2E71"/>
    <w:rsid w:val="000C383B"/>
    <w:rsid w:val="000C59FC"/>
    <w:rsid w:val="000C5BE7"/>
    <w:rsid w:val="000C634F"/>
    <w:rsid w:val="000C6856"/>
    <w:rsid w:val="000C69ED"/>
    <w:rsid w:val="000C6CA5"/>
    <w:rsid w:val="000C6EF3"/>
    <w:rsid w:val="000D0DC2"/>
    <w:rsid w:val="000D24E2"/>
    <w:rsid w:val="000D2EFB"/>
    <w:rsid w:val="000D3403"/>
    <w:rsid w:val="000D37A7"/>
    <w:rsid w:val="000D6062"/>
    <w:rsid w:val="000D7091"/>
    <w:rsid w:val="000D7911"/>
    <w:rsid w:val="000E0003"/>
    <w:rsid w:val="000E14B8"/>
    <w:rsid w:val="000E3E00"/>
    <w:rsid w:val="000E3F9D"/>
    <w:rsid w:val="000E54B4"/>
    <w:rsid w:val="000F10DA"/>
    <w:rsid w:val="000F116B"/>
    <w:rsid w:val="000F2958"/>
    <w:rsid w:val="000F2993"/>
    <w:rsid w:val="000F3773"/>
    <w:rsid w:val="000F5375"/>
    <w:rsid w:val="000F7E33"/>
    <w:rsid w:val="001017F7"/>
    <w:rsid w:val="001034E4"/>
    <w:rsid w:val="00103925"/>
    <w:rsid w:val="0010602A"/>
    <w:rsid w:val="00107DD1"/>
    <w:rsid w:val="00107E22"/>
    <w:rsid w:val="00111EAE"/>
    <w:rsid w:val="001127BC"/>
    <w:rsid w:val="00112C51"/>
    <w:rsid w:val="00112FAA"/>
    <w:rsid w:val="0011309E"/>
    <w:rsid w:val="001130AB"/>
    <w:rsid w:val="00114219"/>
    <w:rsid w:val="00114350"/>
    <w:rsid w:val="00115160"/>
    <w:rsid w:val="0011769A"/>
    <w:rsid w:val="00117EDB"/>
    <w:rsid w:val="00117F86"/>
    <w:rsid w:val="00120B9C"/>
    <w:rsid w:val="00121735"/>
    <w:rsid w:val="00121C04"/>
    <w:rsid w:val="00121C84"/>
    <w:rsid w:val="00122305"/>
    <w:rsid w:val="001225C2"/>
    <w:rsid w:val="00122AE0"/>
    <w:rsid w:val="00124670"/>
    <w:rsid w:val="001266D8"/>
    <w:rsid w:val="00127103"/>
    <w:rsid w:val="00127F61"/>
    <w:rsid w:val="00130B1E"/>
    <w:rsid w:val="001313B1"/>
    <w:rsid w:val="0013192B"/>
    <w:rsid w:val="0013208C"/>
    <w:rsid w:val="00132870"/>
    <w:rsid w:val="00132957"/>
    <w:rsid w:val="00133033"/>
    <w:rsid w:val="001348A1"/>
    <w:rsid w:val="00135867"/>
    <w:rsid w:val="00135BAF"/>
    <w:rsid w:val="00137192"/>
    <w:rsid w:val="001378CE"/>
    <w:rsid w:val="00137AE9"/>
    <w:rsid w:val="001418DF"/>
    <w:rsid w:val="00142308"/>
    <w:rsid w:val="001423B6"/>
    <w:rsid w:val="00144A81"/>
    <w:rsid w:val="00145063"/>
    <w:rsid w:val="00145676"/>
    <w:rsid w:val="00146486"/>
    <w:rsid w:val="00150572"/>
    <w:rsid w:val="00152D55"/>
    <w:rsid w:val="00152F1D"/>
    <w:rsid w:val="00152F74"/>
    <w:rsid w:val="00154721"/>
    <w:rsid w:val="00154883"/>
    <w:rsid w:val="00154EAC"/>
    <w:rsid w:val="00155210"/>
    <w:rsid w:val="001564C6"/>
    <w:rsid w:val="00156E03"/>
    <w:rsid w:val="00160150"/>
    <w:rsid w:val="00160331"/>
    <w:rsid w:val="00160599"/>
    <w:rsid w:val="0016068D"/>
    <w:rsid w:val="001607E9"/>
    <w:rsid w:val="00161AEE"/>
    <w:rsid w:val="00161BB5"/>
    <w:rsid w:val="00162994"/>
    <w:rsid w:val="0016530A"/>
    <w:rsid w:val="00165C05"/>
    <w:rsid w:val="00166222"/>
    <w:rsid w:val="00166272"/>
    <w:rsid w:val="00167742"/>
    <w:rsid w:val="0017002E"/>
    <w:rsid w:val="00170326"/>
    <w:rsid w:val="001711C8"/>
    <w:rsid w:val="00172FA8"/>
    <w:rsid w:val="001740D6"/>
    <w:rsid w:val="001749A4"/>
    <w:rsid w:val="00175468"/>
    <w:rsid w:val="00175954"/>
    <w:rsid w:val="00176323"/>
    <w:rsid w:val="00177116"/>
    <w:rsid w:val="001779A7"/>
    <w:rsid w:val="00180977"/>
    <w:rsid w:val="0018224A"/>
    <w:rsid w:val="0018280F"/>
    <w:rsid w:val="00184C7D"/>
    <w:rsid w:val="001850DD"/>
    <w:rsid w:val="001855F5"/>
    <w:rsid w:val="00185B1F"/>
    <w:rsid w:val="00185E90"/>
    <w:rsid w:val="00186E0B"/>
    <w:rsid w:val="00187EDB"/>
    <w:rsid w:val="00190367"/>
    <w:rsid w:val="0019140F"/>
    <w:rsid w:val="00191D30"/>
    <w:rsid w:val="001935E0"/>
    <w:rsid w:val="00193664"/>
    <w:rsid w:val="00193AD6"/>
    <w:rsid w:val="001972D5"/>
    <w:rsid w:val="001A0A53"/>
    <w:rsid w:val="001A0CE5"/>
    <w:rsid w:val="001A0EDA"/>
    <w:rsid w:val="001A104F"/>
    <w:rsid w:val="001A1179"/>
    <w:rsid w:val="001A2F5C"/>
    <w:rsid w:val="001A2FFF"/>
    <w:rsid w:val="001A323E"/>
    <w:rsid w:val="001A4342"/>
    <w:rsid w:val="001A5526"/>
    <w:rsid w:val="001A5DED"/>
    <w:rsid w:val="001A62D8"/>
    <w:rsid w:val="001A67A2"/>
    <w:rsid w:val="001A787C"/>
    <w:rsid w:val="001A7B09"/>
    <w:rsid w:val="001B0F95"/>
    <w:rsid w:val="001B1266"/>
    <w:rsid w:val="001B15D5"/>
    <w:rsid w:val="001B2E14"/>
    <w:rsid w:val="001B4056"/>
    <w:rsid w:val="001B41D1"/>
    <w:rsid w:val="001B6DBE"/>
    <w:rsid w:val="001C0C8D"/>
    <w:rsid w:val="001C2743"/>
    <w:rsid w:val="001C3229"/>
    <w:rsid w:val="001C46CC"/>
    <w:rsid w:val="001C496B"/>
    <w:rsid w:val="001C4E01"/>
    <w:rsid w:val="001C4FF7"/>
    <w:rsid w:val="001C69F1"/>
    <w:rsid w:val="001C7683"/>
    <w:rsid w:val="001D0999"/>
    <w:rsid w:val="001D0B80"/>
    <w:rsid w:val="001D0E96"/>
    <w:rsid w:val="001D32B3"/>
    <w:rsid w:val="001D43E7"/>
    <w:rsid w:val="001D4C12"/>
    <w:rsid w:val="001D584B"/>
    <w:rsid w:val="001D592F"/>
    <w:rsid w:val="001D6C06"/>
    <w:rsid w:val="001D76CC"/>
    <w:rsid w:val="001E1097"/>
    <w:rsid w:val="001E378A"/>
    <w:rsid w:val="001E4A85"/>
    <w:rsid w:val="001E5BA9"/>
    <w:rsid w:val="001E7250"/>
    <w:rsid w:val="001F0388"/>
    <w:rsid w:val="001F04FC"/>
    <w:rsid w:val="001F2757"/>
    <w:rsid w:val="001F27CB"/>
    <w:rsid w:val="001F52CA"/>
    <w:rsid w:val="001F5444"/>
    <w:rsid w:val="001F58C5"/>
    <w:rsid w:val="001F5A9D"/>
    <w:rsid w:val="001F7278"/>
    <w:rsid w:val="002003F0"/>
    <w:rsid w:val="00201981"/>
    <w:rsid w:val="00202766"/>
    <w:rsid w:val="0020293E"/>
    <w:rsid w:val="00204B10"/>
    <w:rsid w:val="002100D3"/>
    <w:rsid w:val="00212491"/>
    <w:rsid w:val="00212FAC"/>
    <w:rsid w:val="002130FE"/>
    <w:rsid w:val="00214034"/>
    <w:rsid w:val="00214CEF"/>
    <w:rsid w:val="00215392"/>
    <w:rsid w:val="00216671"/>
    <w:rsid w:val="00225B14"/>
    <w:rsid w:val="002300DB"/>
    <w:rsid w:val="002311CA"/>
    <w:rsid w:val="00232055"/>
    <w:rsid w:val="002338E4"/>
    <w:rsid w:val="00235D74"/>
    <w:rsid w:val="002362DD"/>
    <w:rsid w:val="002362F5"/>
    <w:rsid w:val="00236419"/>
    <w:rsid w:val="00237FE8"/>
    <w:rsid w:val="00240A0E"/>
    <w:rsid w:val="00241604"/>
    <w:rsid w:val="00245EF6"/>
    <w:rsid w:val="0024671E"/>
    <w:rsid w:val="00247358"/>
    <w:rsid w:val="002474F1"/>
    <w:rsid w:val="00250364"/>
    <w:rsid w:val="002506D1"/>
    <w:rsid w:val="00250AD8"/>
    <w:rsid w:val="00250CCC"/>
    <w:rsid w:val="00250D1C"/>
    <w:rsid w:val="00250E81"/>
    <w:rsid w:val="00251CD2"/>
    <w:rsid w:val="002523F6"/>
    <w:rsid w:val="002527C0"/>
    <w:rsid w:val="00253605"/>
    <w:rsid w:val="00253804"/>
    <w:rsid w:val="00253A12"/>
    <w:rsid w:val="00255003"/>
    <w:rsid w:val="00255A46"/>
    <w:rsid w:val="00255EE1"/>
    <w:rsid w:val="0025621F"/>
    <w:rsid w:val="00256282"/>
    <w:rsid w:val="00256380"/>
    <w:rsid w:val="00256ED0"/>
    <w:rsid w:val="00260054"/>
    <w:rsid w:val="00261371"/>
    <w:rsid w:val="00263423"/>
    <w:rsid w:val="002640D3"/>
    <w:rsid w:val="00264257"/>
    <w:rsid w:val="00264AEE"/>
    <w:rsid w:val="0026520F"/>
    <w:rsid w:val="00265E83"/>
    <w:rsid w:val="002673B0"/>
    <w:rsid w:val="002706EC"/>
    <w:rsid w:val="0027074A"/>
    <w:rsid w:val="0027104A"/>
    <w:rsid w:val="00273163"/>
    <w:rsid w:val="002731D9"/>
    <w:rsid w:val="00274748"/>
    <w:rsid w:val="00274984"/>
    <w:rsid w:val="00276C77"/>
    <w:rsid w:val="00277A0B"/>
    <w:rsid w:val="00281207"/>
    <w:rsid w:val="00281A1F"/>
    <w:rsid w:val="00281F60"/>
    <w:rsid w:val="002829E1"/>
    <w:rsid w:val="00282E5E"/>
    <w:rsid w:val="00282F7B"/>
    <w:rsid w:val="002830F2"/>
    <w:rsid w:val="00284ABB"/>
    <w:rsid w:val="00285474"/>
    <w:rsid w:val="00286BAA"/>
    <w:rsid w:val="00287992"/>
    <w:rsid w:val="00290E79"/>
    <w:rsid w:val="0029388E"/>
    <w:rsid w:val="002958BA"/>
    <w:rsid w:val="002959C2"/>
    <w:rsid w:val="00295A1E"/>
    <w:rsid w:val="002A06AD"/>
    <w:rsid w:val="002A2818"/>
    <w:rsid w:val="002A2E7B"/>
    <w:rsid w:val="002A381E"/>
    <w:rsid w:val="002A3ED9"/>
    <w:rsid w:val="002A5970"/>
    <w:rsid w:val="002A6B52"/>
    <w:rsid w:val="002A7156"/>
    <w:rsid w:val="002B077D"/>
    <w:rsid w:val="002B27A3"/>
    <w:rsid w:val="002B27D7"/>
    <w:rsid w:val="002B2E79"/>
    <w:rsid w:val="002B2FAA"/>
    <w:rsid w:val="002B37C6"/>
    <w:rsid w:val="002B398B"/>
    <w:rsid w:val="002B4A50"/>
    <w:rsid w:val="002B4D0D"/>
    <w:rsid w:val="002C0044"/>
    <w:rsid w:val="002C0455"/>
    <w:rsid w:val="002C25D8"/>
    <w:rsid w:val="002C3A4C"/>
    <w:rsid w:val="002C3B96"/>
    <w:rsid w:val="002C3C6D"/>
    <w:rsid w:val="002C4DB8"/>
    <w:rsid w:val="002C4FBB"/>
    <w:rsid w:val="002C530B"/>
    <w:rsid w:val="002C5662"/>
    <w:rsid w:val="002C7ABE"/>
    <w:rsid w:val="002D1C86"/>
    <w:rsid w:val="002D276F"/>
    <w:rsid w:val="002D4583"/>
    <w:rsid w:val="002D55BD"/>
    <w:rsid w:val="002D56EC"/>
    <w:rsid w:val="002D63A2"/>
    <w:rsid w:val="002D6C16"/>
    <w:rsid w:val="002D7212"/>
    <w:rsid w:val="002E0380"/>
    <w:rsid w:val="002E0EF9"/>
    <w:rsid w:val="002E1B0F"/>
    <w:rsid w:val="002E26DA"/>
    <w:rsid w:val="002E2B3E"/>
    <w:rsid w:val="002E3A5D"/>
    <w:rsid w:val="002E52F7"/>
    <w:rsid w:val="002E54C5"/>
    <w:rsid w:val="002E651C"/>
    <w:rsid w:val="002E6538"/>
    <w:rsid w:val="002E7895"/>
    <w:rsid w:val="002F01A6"/>
    <w:rsid w:val="002F13EB"/>
    <w:rsid w:val="002F61C1"/>
    <w:rsid w:val="002F7870"/>
    <w:rsid w:val="00300BAD"/>
    <w:rsid w:val="00303D1D"/>
    <w:rsid w:val="0030456A"/>
    <w:rsid w:val="003046B2"/>
    <w:rsid w:val="0030588B"/>
    <w:rsid w:val="00305937"/>
    <w:rsid w:val="00306E26"/>
    <w:rsid w:val="003077F7"/>
    <w:rsid w:val="00307914"/>
    <w:rsid w:val="00307A7B"/>
    <w:rsid w:val="00307C35"/>
    <w:rsid w:val="00310301"/>
    <w:rsid w:val="0031222F"/>
    <w:rsid w:val="00312E5C"/>
    <w:rsid w:val="003136C1"/>
    <w:rsid w:val="00313E09"/>
    <w:rsid w:val="00314496"/>
    <w:rsid w:val="00316F90"/>
    <w:rsid w:val="00320167"/>
    <w:rsid w:val="00321D1F"/>
    <w:rsid w:val="00322020"/>
    <w:rsid w:val="00322B1A"/>
    <w:rsid w:val="00322EDF"/>
    <w:rsid w:val="0032340C"/>
    <w:rsid w:val="00323E58"/>
    <w:rsid w:val="003242AB"/>
    <w:rsid w:val="00324C12"/>
    <w:rsid w:val="00325416"/>
    <w:rsid w:val="00326F3C"/>
    <w:rsid w:val="003271EC"/>
    <w:rsid w:val="00327B74"/>
    <w:rsid w:val="00327EC9"/>
    <w:rsid w:val="00331BBF"/>
    <w:rsid w:val="003326C2"/>
    <w:rsid w:val="00333446"/>
    <w:rsid w:val="00333865"/>
    <w:rsid w:val="00334253"/>
    <w:rsid w:val="0033465D"/>
    <w:rsid w:val="00334D60"/>
    <w:rsid w:val="00335A3D"/>
    <w:rsid w:val="00336055"/>
    <w:rsid w:val="003369A1"/>
    <w:rsid w:val="003373AB"/>
    <w:rsid w:val="00340811"/>
    <w:rsid w:val="00340BA6"/>
    <w:rsid w:val="003421C5"/>
    <w:rsid w:val="00342601"/>
    <w:rsid w:val="0034501C"/>
    <w:rsid w:val="00345623"/>
    <w:rsid w:val="003458B7"/>
    <w:rsid w:val="00345A4F"/>
    <w:rsid w:val="003500F8"/>
    <w:rsid w:val="00350271"/>
    <w:rsid w:val="0035118B"/>
    <w:rsid w:val="00351DCB"/>
    <w:rsid w:val="00353681"/>
    <w:rsid w:val="00354BE4"/>
    <w:rsid w:val="00354C17"/>
    <w:rsid w:val="00354CB4"/>
    <w:rsid w:val="00355B20"/>
    <w:rsid w:val="00355BB7"/>
    <w:rsid w:val="00356081"/>
    <w:rsid w:val="003569CF"/>
    <w:rsid w:val="00357214"/>
    <w:rsid w:val="003573DA"/>
    <w:rsid w:val="003603E3"/>
    <w:rsid w:val="00360555"/>
    <w:rsid w:val="003611A7"/>
    <w:rsid w:val="00361CD5"/>
    <w:rsid w:val="0036295E"/>
    <w:rsid w:val="00363972"/>
    <w:rsid w:val="00363F16"/>
    <w:rsid w:val="00364DCA"/>
    <w:rsid w:val="003656C7"/>
    <w:rsid w:val="00365DE3"/>
    <w:rsid w:val="00367855"/>
    <w:rsid w:val="00370340"/>
    <w:rsid w:val="003714EC"/>
    <w:rsid w:val="00374DC7"/>
    <w:rsid w:val="00377CA0"/>
    <w:rsid w:val="00381A6F"/>
    <w:rsid w:val="003820A3"/>
    <w:rsid w:val="003836D0"/>
    <w:rsid w:val="003848CD"/>
    <w:rsid w:val="00384CE0"/>
    <w:rsid w:val="00386621"/>
    <w:rsid w:val="00386ECE"/>
    <w:rsid w:val="0038762E"/>
    <w:rsid w:val="00390138"/>
    <w:rsid w:val="00390BE8"/>
    <w:rsid w:val="00391D60"/>
    <w:rsid w:val="00392345"/>
    <w:rsid w:val="00392472"/>
    <w:rsid w:val="00393F20"/>
    <w:rsid w:val="00394935"/>
    <w:rsid w:val="00394B23"/>
    <w:rsid w:val="00395080"/>
    <w:rsid w:val="00395656"/>
    <w:rsid w:val="0039568A"/>
    <w:rsid w:val="00395DC7"/>
    <w:rsid w:val="00396E93"/>
    <w:rsid w:val="003A0C0C"/>
    <w:rsid w:val="003A1D8B"/>
    <w:rsid w:val="003A2294"/>
    <w:rsid w:val="003A23D9"/>
    <w:rsid w:val="003A2549"/>
    <w:rsid w:val="003A3000"/>
    <w:rsid w:val="003A37CA"/>
    <w:rsid w:val="003A4F58"/>
    <w:rsid w:val="003A53F0"/>
    <w:rsid w:val="003A6D38"/>
    <w:rsid w:val="003A6F7B"/>
    <w:rsid w:val="003A7040"/>
    <w:rsid w:val="003A7B17"/>
    <w:rsid w:val="003A7B9E"/>
    <w:rsid w:val="003B0219"/>
    <w:rsid w:val="003B1716"/>
    <w:rsid w:val="003B1F61"/>
    <w:rsid w:val="003B4007"/>
    <w:rsid w:val="003B583F"/>
    <w:rsid w:val="003B590D"/>
    <w:rsid w:val="003C03A5"/>
    <w:rsid w:val="003C0C54"/>
    <w:rsid w:val="003C2F74"/>
    <w:rsid w:val="003C3038"/>
    <w:rsid w:val="003C3060"/>
    <w:rsid w:val="003C3F8F"/>
    <w:rsid w:val="003C4CFC"/>
    <w:rsid w:val="003C52DD"/>
    <w:rsid w:val="003D085B"/>
    <w:rsid w:val="003D0AD1"/>
    <w:rsid w:val="003D1F5F"/>
    <w:rsid w:val="003D22E0"/>
    <w:rsid w:val="003D25DC"/>
    <w:rsid w:val="003D2E7A"/>
    <w:rsid w:val="003D3491"/>
    <w:rsid w:val="003D4393"/>
    <w:rsid w:val="003D4682"/>
    <w:rsid w:val="003D4BF6"/>
    <w:rsid w:val="003D535F"/>
    <w:rsid w:val="003D7854"/>
    <w:rsid w:val="003E0004"/>
    <w:rsid w:val="003E132A"/>
    <w:rsid w:val="003E1753"/>
    <w:rsid w:val="003E3E1B"/>
    <w:rsid w:val="003E4E30"/>
    <w:rsid w:val="003E6D4B"/>
    <w:rsid w:val="003F0CA1"/>
    <w:rsid w:val="003F1C6F"/>
    <w:rsid w:val="003F2586"/>
    <w:rsid w:val="003F371D"/>
    <w:rsid w:val="003F3C68"/>
    <w:rsid w:val="003F4FEF"/>
    <w:rsid w:val="003F589A"/>
    <w:rsid w:val="003F5957"/>
    <w:rsid w:val="003F5D0C"/>
    <w:rsid w:val="003F5EEB"/>
    <w:rsid w:val="003F6CE1"/>
    <w:rsid w:val="0040067E"/>
    <w:rsid w:val="004011BC"/>
    <w:rsid w:val="00401423"/>
    <w:rsid w:val="00401824"/>
    <w:rsid w:val="00401CF9"/>
    <w:rsid w:val="00402B2F"/>
    <w:rsid w:val="00404A89"/>
    <w:rsid w:val="00405ADD"/>
    <w:rsid w:val="004068B2"/>
    <w:rsid w:val="0040734B"/>
    <w:rsid w:val="004077F2"/>
    <w:rsid w:val="0041082A"/>
    <w:rsid w:val="00411B72"/>
    <w:rsid w:val="00412566"/>
    <w:rsid w:val="004126CE"/>
    <w:rsid w:val="00413FA8"/>
    <w:rsid w:val="004149A1"/>
    <w:rsid w:val="0041538F"/>
    <w:rsid w:val="004153D2"/>
    <w:rsid w:val="00420EBF"/>
    <w:rsid w:val="00421F22"/>
    <w:rsid w:val="00424539"/>
    <w:rsid w:val="00426126"/>
    <w:rsid w:val="00426449"/>
    <w:rsid w:val="00427A45"/>
    <w:rsid w:val="004300EC"/>
    <w:rsid w:val="004306A2"/>
    <w:rsid w:val="00430A1A"/>
    <w:rsid w:val="00430CCF"/>
    <w:rsid w:val="0043110D"/>
    <w:rsid w:val="00431D7A"/>
    <w:rsid w:val="00431EF3"/>
    <w:rsid w:val="00433C7A"/>
    <w:rsid w:val="00433D71"/>
    <w:rsid w:val="00433D81"/>
    <w:rsid w:val="004346CB"/>
    <w:rsid w:val="00434AFF"/>
    <w:rsid w:val="004360F1"/>
    <w:rsid w:val="00437A12"/>
    <w:rsid w:val="00440EB2"/>
    <w:rsid w:val="00442797"/>
    <w:rsid w:val="00444D6E"/>
    <w:rsid w:val="0044559A"/>
    <w:rsid w:val="004464EC"/>
    <w:rsid w:val="004474DE"/>
    <w:rsid w:val="0045128A"/>
    <w:rsid w:val="004512AD"/>
    <w:rsid w:val="00451906"/>
    <w:rsid w:val="0045392A"/>
    <w:rsid w:val="004540A6"/>
    <w:rsid w:val="004547CF"/>
    <w:rsid w:val="004557CE"/>
    <w:rsid w:val="00456C26"/>
    <w:rsid w:val="00463160"/>
    <w:rsid w:val="004638A6"/>
    <w:rsid w:val="00464CAE"/>
    <w:rsid w:val="00466719"/>
    <w:rsid w:val="004669C3"/>
    <w:rsid w:val="00466C7E"/>
    <w:rsid w:val="004675FF"/>
    <w:rsid w:val="0047007E"/>
    <w:rsid w:val="004716D4"/>
    <w:rsid w:val="00471E02"/>
    <w:rsid w:val="00472646"/>
    <w:rsid w:val="00475025"/>
    <w:rsid w:val="004754E8"/>
    <w:rsid w:val="004755AB"/>
    <w:rsid w:val="00475BC4"/>
    <w:rsid w:val="00476C2C"/>
    <w:rsid w:val="00477C32"/>
    <w:rsid w:val="004802FB"/>
    <w:rsid w:val="00481B37"/>
    <w:rsid w:val="0048264D"/>
    <w:rsid w:val="004827EB"/>
    <w:rsid w:val="004829DA"/>
    <w:rsid w:val="00484920"/>
    <w:rsid w:val="00492620"/>
    <w:rsid w:val="004951F9"/>
    <w:rsid w:val="004961AF"/>
    <w:rsid w:val="00496755"/>
    <w:rsid w:val="00496B2D"/>
    <w:rsid w:val="00496D5F"/>
    <w:rsid w:val="00496E0C"/>
    <w:rsid w:val="004A2C33"/>
    <w:rsid w:val="004A2D2D"/>
    <w:rsid w:val="004A3481"/>
    <w:rsid w:val="004A3588"/>
    <w:rsid w:val="004A3BC9"/>
    <w:rsid w:val="004A3DC3"/>
    <w:rsid w:val="004A4CC6"/>
    <w:rsid w:val="004A5F48"/>
    <w:rsid w:val="004A7290"/>
    <w:rsid w:val="004A7C0D"/>
    <w:rsid w:val="004A7E2B"/>
    <w:rsid w:val="004A7E66"/>
    <w:rsid w:val="004B0068"/>
    <w:rsid w:val="004B06B7"/>
    <w:rsid w:val="004B1AC1"/>
    <w:rsid w:val="004B2371"/>
    <w:rsid w:val="004B34C7"/>
    <w:rsid w:val="004B37BA"/>
    <w:rsid w:val="004B3A3E"/>
    <w:rsid w:val="004B4D6F"/>
    <w:rsid w:val="004B5497"/>
    <w:rsid w:val="004B5DA0"/>
    <w:rsid w:val="004B6DBE"/>
    <w:rsid w:val="004B6EB3"/>
    <w:rsid w:val="004B6F38"/>
    <w:rsid w:val="004B7DC2"/>
    <w:rsid w:val="004C05E6"/>
    <w:rsid w:val="004C0E67"/>
    <w:rsid w:val="004C12EA"/>
    <w:rsid w:val="004C2C59"/>
    <w:rsid w:val="004C37ED"/>
    <w:rsid w:val="004C505D"/>
    <w:rsid w:val="004C5097"/>
    <w:rsid w:val="004C6DE6"/>
    <w:rsid w:val="004D0170"/>
    <w:rsid w:val="004D0F6F"/>
    <w:rsid w:val="004D179D"/>
    <w:rsid w:val="004D3357"/>
    <w:rsid w:val="004D34C5"/>
    <w:rsid w:val="004D39F6"/>
    <w:rsid w:val="004D6A20"/>
    <w:rsid w:val="004D6F51"/>
    <w:rsid w:val="004D71D3"/>
    <w:rsid w:val="004E0AA7"/>
    <w:rsid w:val="004E0CC9"/>
    <w:rsid w:val="004E1855"/>
    <w:rsid w:val="004E22F1"/>
    <w:rsid w:val="004E3B89"/>
    <w:rsid w:val="004E4794"/>
    <w:rsid w:val="004E4F35"/>
    <w:rsid w:val="004E650E"/>
    <w:rsid w:val="004E6F26"/>
    <w:rsid w:val="004E6F75"/>
    <w:rsid w:val="004E740C"/>
    <w:rsid w:val="004E7F1F"/>
    <w:rsid w:val="004F03C5"/>
    <w:rsid w:val="004F0C0B"/>
    <w:rsid w:val="004F0C8A"/>
    <w:rsid w:val="004F1E15"/>
    <w:rsid w:val="004F2090"/>
    <w:rsid w:val="004F5526"/>
    <w:rsid w:val="004F7934"/>
    <w:rsid w:val="0050183A"/>
    <w:rsid w:val="00502111"/>
    <w:rsid w:val="0050611A"/>
    <w:rsid w:val="005064D1"/>
    <w:rsid w:val="0050763D"/>
    <w:rsid w:val="00507C52"/>
    <w:rsid w:val="005107FD"/>
    <w:rsid w:val="00512851"/>
    <w:rsid w:val="00512B99"/>
    <w:rsid w:val="005133B8"/>
    <w:rsid w:val="005133EA"/>
    <w:rsid w:val="00513CA1"/>
    <w:rsid w:val="00514A0D"/>
    <w:rsid w:val="0051519E"/>
    <w:rsid w:val="00516109"/>
    <w:rsid w:val="005169FB"/>
    <w:rsid w:val="00516FC9"/>
    <w:rsid w:val="005202E6"/>
    <w:rsid w:val="00520ADF"/>
    <w:rsid w:val="00521024"/>
    <w:rsid w:val="00521AE1"/>
    <w:rsid w:val="00521DE5"/>
    <w:rsid w:val="00521FBC"/>
    <w:rsid w:val="005225CA"/>
    <w:rsid w:val="005227A1"/>
    <w:rsid w:val="005231A8"/>
    <w:rsid w:val="0052670C"/>
    <w:rsid w:val="00526E91"/>
    <w:rsid w:val="00530582"/>
    <w:rsid w:val="005306E1"/>
    <w:rsid w:val="00531456"/>
    <w:rsid w:val="00531616"/>
    <w:rsid w:val="00532F2A"/>
    <w:rsid w:val="00533154"/>
    <w:rsid w:val="00533CB5"/>
    <w:rsid w:val="005413CF"/>
    <w:rsid w:val="0054184F"/>
    <w:rsid w:val="005426D0"/>
    <w:rsid w:val="00544F7B"/>
    <w:rsid w:val="00545A78"/>
    <w:rsid w:val="00545F75"/>
    <w:rsid w:val="005467DA"/>
    <w:rsid w:val="0054699E"/>
    <w:rsid w:val="00550312"/>
    <w:rsid w:val="0055389F"/>
    <w:rsid w:val="00555DC5"/>
    <w:rsid w:val="00555EF9"/>
    <w:rsid w:val="005567AB"/>
    <w:rsid w:val="005568E3"/>
    <w:rsid w:val="00556F98"/>
    <w:rsid w:val="00557C84"/>
    <w:rsid w:val="00560677"/>
    <w:rsid w:val="005643B3"/>
    <w:rsid w:val="005644A9"/>
    <w:rsid w:val="00564D53"/>
    <w:rsid w:val="00564FA9"/>
    <w:rsid w:val="00565A64"/>
    <w:rsid w:val="00565A74"/>
    <w:rsid w:val="005663EC"/>
    <w:rsid w:val="005664F3"/>
    <w:rsid w:val="005665D2"/>
    <w:rsid w:val="00567708"/>
    <w:rsid w:val="005679FC"/>
    <w:rsid w:val="00571154"/>
    <w:rsid w:val="00572529"/>
    <w:rsid w:val="00573E73"/>
    <w:rsid w:val="00574446"/>
    <w:rsid w:val="00574E40"/>
    <w:rsid w:val="00576C83"/>
    <w:rsid w:val="00581649"/>
    <w:rsid w:val="00581655"/>
    <w:rsid w:val="00581B03"/>
    <w:rsid w:val="00582013"/>
    <w:rsid w:val="0058221A"/>
    <w:rsid w:val="005830B3"/>
    <w:rsid w:val="00583B4F"/>
    <w:rsid w:val="00584435"/>
    <w:rsid w:val="0058482A"/>
    <w:rsid w:val="00586A64"/>
    <w:rsid w:val="00586E82"/>
    <w:rsid w:val="005877C9"/>
    <w:rsid w:val="0059053D"/>
    <w:rsid w:val="0059233E"/>
    <w:rsid w:val="00592B06"/>
    <w:rsid w:val="00592CBE"/>
    <w:rsid w:val="005935C4"/>
    <w:rsid w:val="00594E39"/>
    <w:rsid w:val="00595709"/>
    <w:rsid w:val="005967E6"/>
    <w:rsid w:val="00596DC9"/>
    <w:rsid w:val="00597201"/>
    <w:rsid w:val="005A0019"/>
    <w:rsid w:val="005A09F9"/>
    <w:rsid w:val="005A1A04"/>
    <w:rsid w:val="005A41BB"/>
    <w:rsid w:val="005A63E5"/>
    <w:rsid w:val="005A7DA3"/>
    <w:rsid w:val="005B0D52"/>
    <w:rsid w:val="005B1C35"/>
    <w:rsid w:val="005B1F43"/>
    <w:rsid w:val="005B258A"/>
    <w:rsid w:val="005B299B"/>
    <w:rsid w:val="005B4BF1"/>
    <w:rsid w:val="005B57FF"/>
    <w:rsid w:val="005C0687"/>
    <w:rsid w:val="005C2EAC"/>
    <w:rsid w:val="005C3800"/>
    <w:rsid w:val="005C445E"/>
    <w:rsid w:val="005C4621"/>
    <w:rsid w:val="005C4E80"/>
    <w:rsid w:val="005C4FC0"/>
    <w:rsid w:val="005C6AEB"/>
    <w:rsid w:val="005C7391"/>
    <w:rsid w:val="005C7C30"/>
    <w:rsid w:val="005D14E4"/>
    <w:rsid w:val="005D170A"/>
    <w:rsid w:val="005D2045"/>
    <w:rsid w:val="005D266E"/>
    <w:rsid w:val="005D2F87"/>
    <w:rsid w:val="005D42F8"/>
    <w:rsid w:val="005D556F"/>
    <w:rsid w:val="005D6111"/>
    <w:rsid w:val="005D7EE5"/>
    <w:rsid w:val="005E01D8"/>
    <w:rsid w:val="005E06F3"/>
    <w:rsid w:val="005E09C7"/>
    <w:rsid w:val="005E1076"/>
    <w:rsid w:val="005E1A38"/>
    <w:rsid w:val="005E21FF"/>
    <w:rsid w:val="005E30FD"/>
    <w:rsid w:val="005E43A2"/>
    <w:rsid w:val="005E4E0A"/>
    <w:rsid w:val="005E50A6"/>
    <w:rsid w:val="005E5FF7"/>
    <w:rsid w:val="005E6330"/>
    <w:rsid w:val="005E6397"/>
    <w:rsid w:val="005E6D98"/>
    <w:rsid w:val="005E77E3"/>
    <w:rsid w:val="005E7BB6"/>
    <w:rsid w:val="005F15B4"/>
    <w:rsid w:val="005F3801"/>
    <w:rsid w:val="005F4347"/>
    <w:rsid w:val="005F4DAB"/>
    <w:rsid w:val="005F5524"/>
    <w:rsid w:val="005F6C96"/>
    <w:rsid w:val="005F70E4"/>
    <w:rsid w:val="005F74FA"/>
    <w:rsid w:val="005F7810"/>
    <w:rsid w:val="005F7A98"/>
    <w:rsid w:val="005F7EFE"/>
    <w:rsid w:val="00600154"/>
    <w:rsid w:val="0060214A"/>
    <w:rsid w:val="00602FEB"/>
    <w:rsid w:val="0060615F"/>
    <w:rsid w:val="0060625D"/>
    <w:rsid w:val="00606CAF"/>
    <w:rsid w:val="00607028"/>
    <w:rsid w:val="00607079"/>
    <w:rsid w:val="0060707B"/>
    <w:rsid w:val="0060783F"/>
    <w:rsid w:val="006109AD"/>
    <w:rsid w:val="0061116C"/>
    <w:rsid w:val="00611447"/>
    <w:rsid w:val="00611520"/>
    <w:rsid w:val="006120A7"/>
    <w:rsid w:val="006128A9"/>
    <w:rsid w:val="00612BAA"/>
    <w:rsid w:val="00613762"/>
    <w:rsid w:val="00613862"/>
    <w:rsid w:val="006140B6"/>
    <w:rsid w:val="00614172"/>
    <w:rsid w:val="0061444A"/>
    <w:rsid w:val="006159C4"/>
    <w:rsid w:val="006166B5"/>
    <w:rsid w:val="00616B14"/>
    <w:rsid w:val="00617AE1"/>
    <w:rsid w:val="00620A20"/>
    <w:rsid w:val="006213D1"/>
    <w:rsid w:val="00621F5D"/>
    <w:rsid w:val="00622899"/>
    <w:rsid w:val="00623B6B"/>
    <w:rsid w:val="00623C84"/>
    <w:rsid w:val="006245AF"/>
    <w:rsid w:val="00625630"/>
    <w:rsid w:val="00625AE1"/>
    <w:rsid w:val="00625B7F"/>
    <w:rsid w:val="00625CCB"/>
    <w:rsid w:val="006262E5"/>
    <w:rsid w:val="0062643C"/>
    <w:rsid w:val="00626678"/>
    <w:rsid w:val="00626679"/>
    <w:rsid w:val="006269BB"/>
    <w:rsid w:val="00627678"/>
    <w:rsid w:val="0063100C"/>
    <w:rsid w:val="00631897"/>
    <w:rsid w:val="00631F7C"/>
    <w:rsid w:val="00632367"/>
    <w:rsid w:val="0063476C"/>
    <w:rsid w:val="00634CD6"/>
    <w:rsid w:val="00635289"/>
    <w:rsid w:val="006364B6"/>
    <w:rsid w:val="00637D97"/>
    <w:rsid w:val="006403DB"/>
    <w:rsid w:val="00646AB7"/>
    <w:rsid w:val="00646EE2"/>
    <w:rsid w:val="00647260"/>
    <w:rsid w:val="006473CE"/>
    <w:rsid w:val="00652351"/>
    <w:rsid w:val="00654886"/>
    <w:rsid w:val="00655105"/>
    <w:rsid w:val="0066013F"/>
    <w:rsid w:val="0066429E"/>
    <w:rsid w:val="006653AF"/>
    <w:rsid w:val="006653BE"/>
    <w:rsid w:val="006659E5"/>
    <w:rsid w:val="0066770D"/>
    <w:rsid w:val="00673247"/>
    <w:rsid w:val="006740BF"/>
    <w:rsid w:val="00675DDF"/>
    <w:rsid w:val="00676127"/>
    <w:rsid w:val="00677B0B"/>
    <w:rsid w:val="00677DC4"/>
    <w:rsid w:val="006805A1"/>
    <w:rsid w:val="006807A0"/>
    <w:rsid w:val="006810EF"/>
    <w:rsid w:val="00682D77"/>
    <w:rsid w:val="0068391B"/>
    <w:rsid w:val="00683E4B"/>
    <w:rsid w:val="006840CB"/>
    <w:rsid w:val="00684483"/>
    <w:rsid w:val="00684961"/>
    <w:rsid w:val="00684A43"/>
    <w:rsid w:val="006850AD"/>
    <w:rsid w:val="006875DF"/>
    <w:rsid w:val="00690F2F"/>
    <w:rsid w:val="006913A9"/>
    <w:rsid w:val="006914FF"/>
    <w:rsid w:val="006917AD"/>
    <w:rsid w:val="00692385"/>
    <w:rsid w:val="00692490"/>
    <w:rsid w:val="006935EF"/>
    <w:rsid w:val="00694415"/>
    <w:rsid w:val="006948E2"/>
    <w:rsid w:val="00695D05"/>
    <w:rsid w:val="00696343"/>
    <w:rsid w:val="00696557"/>
    <w:rsid w:val="00697F67"/>
    <w:rsid w:val="006A06EA"/>
    <w:rsid w:val="006A080C"/>
    <w:rsid w:val="006A0B35"/>
    <w:rsid w:val="006A0B3E"/>
    <w:rsid w:val="006A114C"/>
    <w:rsid w:val="006A12C9"/>
    <w:rsid w:val="006A14B7"/>
    <w:rsid w:val="006A18AD"/>
    <w:rsid w:val="006A3915"/>
    <w:rsid w:val="006A4816"/>
    <w:rsid w:val="006A5CC7"/>
    <w:rsid w:val="006A74FA"/>
    <w:rsid w:val="006A77E1"/>
    <w:rsid w:val="006B05E2"/>
    <w:rsid w:val="006B128D"/>
    <w:rsid w:val="006B1551"/>
    <w:rsid w:val="006B175D"/>
    <w:rsid w:val="006B179A"/>
    <w:rsid w:val="006B2660"/>
    <w:rsid w:val="006B3165"/>
    <w:rsid w:val="006B38B9"/>
    <w:rsid w:val="006B4B7B"/>
    <w:rsid w:val="006B5129"/>
    <w:rsid w:val="006B700F"/>
    <w:rsid w:val="006B7116"/>
    <w:rsid w:val="006B78E8"/>
    <w:rsid w:val="006C0AEA"/>
    <w:rsid w:val="006C0E24"/>
    <w:rsid w:val="006C2476"/>
    <w:rsid w:val="006C2D03"/>
    <w:rsid w:val="006C3657"/>
    <w:rsid w:val="006C390F"/>
    <w:rsid w:val="006C4268"/>
    <w:rsid w:val="006C476A"/>
    <w:rsid w:val="006C506A"/>
    <w:rsid w:val="006C5ACE"/>
    <w:rsid w:val="006C5AED"/>
    <w:rsid w:val="006C6806"/>
    <w:rsid w:val="006C7B23"/>
    <w:rsid w:val="006C7CF8"/>
    <w:rsid w:val="006D08E0"/>
    <w:rsid w:val="006D09BA"/>
    <w:rsid w:val="006D0B8C"/>
    <w:rsid w:val="006D2752"/>
    <w:rsid w:val="006D27CF"/>
    <w:rsid w:val="006D2889"/>
    <w:rsid w:val="006D3E93"/>
    <w:rsid w:val="006D4A5D"/>
    <w:rsid w:val="006D61BE"/>
    <w:rsid w:val="006D65A7"/>
    <w:rsid w:val="006E08E6"/>
    <w:rsid w:val="006E1F7E"/>
    <w:rsid w:val="006E234D"/>
    <w:rsid w:val="006E285F"/>
    <w:rsid w:val="006E354C"/>
    <w:rsid w:val="006E66D2"/>
    <w:rsid w:val="006E72C5"/>
    <w:rsid w:val="006E74BB"/>
    <w:rsid w:val="006F0A79"/>
    <w:rsid w:val="006F10BE"/>
    <w:rsid w:val="006F1EBF"/>
    <w:rsid w:val="006F30A0"/>
    <w:rsid w:val="006F3284"/>
    <w:rsid w:val="006F3DCA"/>
    <w:rsid w:val="006F420B"/>
    <w:rsid w:val="006F43A8"/>
    <w:rsid w:val="006F48A1"/>
    <w:rsid w:val="006F74A7"/>
    <w:rsid w:val="00702FCC"/>
    <w:rsid w:val="0070331A"/>
    <w:rsid w:val="007046AE"/>
    <w:rsid w:val="007052E6"/>
    <w:rsid w:val="00705B85"/>
    <w:rsid w:val="007063C8"/>
    <w:rsid w:val="00706CA7"/>
    <w:rsid w:val="0070786A"/>
    <w:rsid w:val="00707FFD"/>
    <w:rsid w:val="00711FF0"/>
    <w:rsid w:val="0071272B"/>
    <w:rsid w:val="007142DA"/>
    <w:rsid w:val="00714B6F"/>
    <w:rsid w:val="00715107"/>
    <w:rsid w:val="00716133"/>
    <w:rsid w:val="007176E9"/>
    <w:rsid w:val="007205F1"/>
    <w:rsid w:val="00720D97"/>
    <w:rsid w:val="007218AC"/>
    <w:rsid w:val="00721A31"/>
    <w:rsid w:val="00721A5A"/>
    <w:rsid w:val="00721B8B"/>
    <w:rsid w:val="00721B8F"/>
    <w:rsid w:val="00721F1F"/>
    <w:rsid w:val="00722D27"/>
    <w:rsid w:val="00723988"/>
    <w:rsid w:val="00724215"/>
    <w:rsid w:val="00727033"/>
    <w:rsid w:val="00727679"/>
    <w:rsid w:val="00727993"/>
    <w:rsid w:val="0073436C"/>
    <w:rsid w:val="007360EE"/>
    <w:rsid w:val="00740DB8"/>
    <w:rsid w:val="00741007"/>
    <w:rsid w:val="0074124D"/>
    <w:rsid w:val="00741FFA"/>
    <w:rsid w:val="00742272"/>
    <w:rsid w:val="0074253D"/>
    <w:rsid w:val="00744A69"/>
    <w:rsid w:val="00744F71"/>
    <w:rsid w:val="007462BA"/>
    <w:rsid w:val="00750154"/>
    <w:rsid w:val="00750AF3"/>
    <w:rsid w:val="00751C2F"/>
    <w:rsid w:val="00752652"/>
    <w:rsid w:val="007532E4"/>
    <w:rsid w:val="00753C34"/>
    <w:rsid w:val="0075414C"/>
    <w:rsid w:val="007543C5"/>
    <w:rsid w:val="00754C8C"/>
    <w:rsid w:val="00754DCE"/>
    <w:rsid w:val="00755656"/>
    <w:rsid w:val="00756160"/>
    <w:rsid w:val="007561B0"/>
    <w:rsid w:val="00756233"/>
    <w:rsid w:val="00756CB9"/>
    <w:rsid w:val="00756F42"/>
    <w:rsid w:val="00757473"/>
    <w:rsid w:val="00757649"/>
    <w:rsid w:val="00757965"/>
    <w:rsid w:val="00757D5C"/>
    <w:rsid w:val="00760B48"/>
    <w:rsid w:val="00760E2A"/>
    <w:rsid w:val="007611A2"/>
    <w:rsid w:val="007617A0"/>
    <w:rsid w:val="0076291C"/>
    <w:rsid w:val="00762F56"/>
    <w:rsid w:val="00763E69"/>
    <w:rsid w:val="0076563B"/>
    <w:rsid w:val="007659B6"/>
    <w:rsid w:val="00765CE5"/>
    <w:rsid w:val="007666FF"/>
    <w:rsid w:val="00772092"/>
    <w:rsid w:val="0077321D"/>
    <w:rsid w:val="00773370"/>
    <w:rsid w:val="0077426C"/>
    <w:rsid w:val="007746F4"/>
    <w:rsid w:val="00774D0F"/>
    <w:rsid w:val="00775593"/>
    <w:rsid w:val="007758BB"/>
    <w:rsid w:val="00780F1C"/>
    <w:rsid w:val="007827B7"/>
    <w:rsid w:val="00783E25"/>
    <w:rsid w:val="00783FF9"/>
    <w:rsid w:val="00787533"/>
    <w:rsid w:val="007875A1"/>
    <w:rsid w:val="00787784"/>
    <w:rsid w:val="0079004A"/>
    <w:rsid w:val="0079017D"/>
    <w:rsid w:val="00790C3C"/>
    <w:rsid w:val="00791ACE"/>
    <w:rsid w:val="007920FB"/>
    <w:rsid w:val="00792E26"/>
    <w:rsid w:val="00795327"/>
    <w:rsid w:val="00795C4D"/>
    <w:rsid w:val="007972C3"/>
    <w:rsid w:val="00797F6F"/>
    <w:rsid w:val="007A1791"/>
    <w:rsid w:val="007A2293"/>
    <w:rsid w:val="007A24BE"/>
    <w:rsid w:val="007A3CFB"/>
    <w:rsid w:val="007A3D94"/>
    <w:rsid w:val="007A5894"/>
    <w:rsid w:val="007A7B49"/>
    <w:rsid w:val="007B0132"/>
    <w:rsid w:val="007B0AC8"/>
    <w:rsid w:val="007B0E18"/>
    <w:rsid w:val="007B2246"/>
    <w:rsid w:val="007B2807"/>
    <w:rsid w:val="007B2D38"/>
    <w:rsid w:val="007B2F2F"/>
    <w:rsid w:val="007B5688"/>
    <w:rsid w:val="007B5948"/>
    <w:rsid w:val="007B6187"/>
    <w:rsid w:val="007B6506"/>
    <w:rsid w:val="007B776B"/>
    <w:rsid w:val="007C008B"/>
    <w:rsid w:val="007C112B"/>
    <w:rsid w:val="007C116D"/>
    <w:rsid w:val="007C18D2"/>
    <w:rsid w:val="007C33B4"/>
    <w:rsid w:val="007C34CC"/>
    <w:rsid w:val="007C39BD"/>
    <w:rsid w:val="007C4448"/>
    <w:rsid w:val="007C44F9"/>
    <w:rsid w:val="007C45E4"/>
    <w:rsid w:val="007C4AB6"/>
    <w:rsid w:val="007C640A"/>
    <w:rsid w:val="007C75C6"/>
    <w:rsid w:val="007C7E05"/>
    <w:rsid w:val="007D1224"/>
    <w:rsid w:val="007D176C"/>
    <w:rsid w:val="007D1B47"/>
    <w:rsid w:val="007D242C"/>
    <w:rsid w:val="007D4354"/>
    <w:rsid w:val="007D4A2A"/>
    <w:rsid w:val="007D609F"/>
    <w:rsid w:val="007D6A2A"/>
    <w:rsid w:val="007E22E3"/>
    <w:rsid w:val="007E2758"/>
    <w:rsid w:val="007E2972"/>
    <w:rsid w:val="007E3139"/>
    <w:rsid w:val="007E401F"/>
    <w:rsid w:val="007E417F"/>
    <w:rsid w:val="007E5C35"/>
    <w:rsid w:val="007E65BB"/>
    <w:rsid w:val="007E76E9"/>
    <w:rsid w:val="007F0186"/>
    <w:rsid w:val="007F0528"/>
    <w:rsid w:val="007F0558"/>
    <w:rsid w:val="007F095D"/>
    <w:rsid w:val="007F0A12"/>
    <w:rsid w:val="007F1358"/>
    <w:rsid w:val="007F1582"/>
    <w:rsid w:val="007F17EB"/>
    <w:rsid w:val="007F186D"/>
    <w:rsid w:val="007F1F2E"/>
    <w:rsid w:val="007F2789"/>
    <w:rsid w:val="007F2A13"/>
    <w:rsid w:val="007F46F7"/>
    <w:rsid w:val="007F4B35"/>
    <w:rsid w:val="007F501A"/>
    <w:rsid w:val="007F63C0"/>
    <w:rsid w:val="007F668F"/>
    <w:rsid w:val="007F672B"/>
    <w:rsid w:val="007F6CDE"/>
    <w:rsid w:val="007F7C70"/>
    <w:rsid w:val="00800923"/>
    <w:rsid w:val="00801E8F"/>
    <w:rsid w:val="00803560"/>
    <w:rsid w:val="00803CC0"/>
    <w:rsid w:val="00804231"/>
    <w:rsid w:val="00804254"/>
    <w:rsid w:val="00805118"/>
    <w:rsid w:val="008060EA"/>
    <w:rsid w:val="00806330"/>
    <w:rsid w:val="00806BA7"/>
    <w:rsid w:val="00810C14"/>
    <w:rsid w:val="0081378C"/>
    <w:rsid w:val="008137E1"/>
    <w:rsid w:val="00813C0D"/>
    <w:rsid w:val="00814D6E"/>
    <w:rsid w:val="008217B9"/>
    <w:rsid w:val="00822DC7"/>
    <w:rsid w:val="00823270"/>
    <w:rsid w:val="00824AC7"/>
    <w:rsid w:val="0082505D"/>
    <w:rsid w:val="008250A7"/>
    <w:rsid w:val="00825F89"/>
    <w:rsid w:val="0082784B"/>
    <w:rsid w:val="00830563"/>
    <w:rsid w:val="00830B43"/>
    <w:rsid w:val="00831AD6"/>
    <w:rsid w:val="00833035"/>
    <w:rsid w:val="008331F9"/>
    <w:rsid w:val="008334CB"/>
    <w:rsid w:val="008336A8"/>
    <w:rsid w:val="00833E70"/>
    <w:rsid w:val="0083550B"/>
    <w:rsid w:val="0083557E"/>
    <w:rsid w:val="00836245"/>
    <w:rsid w:val="00836606"/>
    <w:rsid w:val="00842A63"/>
    <w:rsid w:val="00842FB2"/>
    <w:rsid w:val="0084317C"/>
    <w:rsid w:val="008437D4"/>
    <w:rsid w:val="00843FF5"/>
    <w:rsid w:val="008446C9"/>
    <w:rsid w:val="00845B75"/>
    <w:rsid w:val="00845E42"/>
    <w:rsid w:val="00847647"/>
    <w:rsid w:val="00847E8D"/>
    <w:rsid w:val="0085075F"/>
    <w:rsid w:val="00850A2A"/>
    <w:rsid w:val="00851A81"/>
    <w:rsid w:val="0085218D"/>
    <w:rsid w:val="00853930"/>
    <w:rsid w:val="00854A21"/>
    <w:rsid w:val="00855445"/>
    <w:rsid w:val="00855B71"/>
    <w:rsid w:val="00856193"/>
    <w:rsid w:val="008562E3"/>
    <w:rsid w:val="0085659B"/>
    <w:rsid w:val="0085751A"/>
    <w:rsid w:val="00857724"/>
    <w:rsid w:val="00857DFB"/>
    <w:rsid w:val="0086001B"/>
    <w:rsid w:val="008604C0"/>
    <w:rsid w:val="00862CDA"/>
    <w:rsid w:val="00863688"/>
    <w:rsid w:val="00863D40"/>
    <w:rsid w:val="00863D48"/>
    <w:rsid w:val="0086747E"/>
    <w:rsid w:val="00867D9A"/>
    <w:rsid w:val="00870302"/>
    <w:rsid w:val="0087030A"/>
    <w:rsid w:val="0087057A"/>
    <w:rsid w:val="00870D2E"/>
    <w:rsid w:val="00870DBF"/>
    <w:rsid w:val="008736E0"/>
    <w:rsid w:val="008744CD"/>
    <w:rsid w:val="00875D82"/>
    <w:rsid w:val="00876D10"/>
    <w:rsid w:val="00877AAD"/>
    <w:rsid w:val="008811E4"/>
    <w:rsid w:val="0088161F"/>
    <w:rsid w:val="00881F80"/>
    <w:rsid w:val="00882BCD"/>
    <w:rsid w:val="008833B2"/>
    <w:rsid w:val="008854AD"/>
    <w:rsid w:val="008861F2"/>
    <w:rsid w:val="008873FE"/>
    <w:rsid w:val="00891B39"/>
    <w:rsid w:val="00891DC6"/>
    <w:rsid w:val="00892645"/>
    <w:rsid w:val="00892F08"/>
    <w:rsid w:val="00894049"/>
    <w:rsid w:val="00894B0B"/>
    <w:rsid w:val="00895D64"/>
    <w:rsid w:val="00896582"/>
    <w:rsid w:val="00896FCD"/>
    <w:rsid w:val="00896FF0"/>
    <w:rsid w:val="008970A3"/>
    <w:rsid w:val="008977F2"/>
    <w:rsid w:val="008A0247"/>
    <w:rsid w:val="008A054D"/>
    <w:rsid w:val="008A0F61"/>
    <w:rsid w:val="008A13F6"/>
    <w:rsid w:val="008A1945"/>
    <w:rsid w:val="008A3F77"/>
    <w:rsid w:val="008A3FF3"/>
    <w:rsid w:val="008A59B4"/>
    <w:rsid w:val="008A5F48"/>
    <w:rsid w:val="008A73CE"/>
    <w:rsid w:val="008B07EC"/>
    <w:rsid w:val="008B1B2D"/>
    <w:rsid w:val="008B1D47"/>
    <w:rsid w:val="008B275E"/>
    <w:rsid w:val="008B370E"/>
    <w:rsid w:val="008B4903"/>
    <w:rsid w:val="008B5067"/>
    <w:rsid w:val="008B54D4"/>
    <w:rsid w:val="008B5D8F"/>
    <w:rsid w:val="008B647E"/>
    <w:rsid w:val="008B7EC9"/>
    <w:rsid w:val="008C08F5"/>
    <w:rsid w:val="008C0D98"/>
    <w:rsid w:val="008C1025"/>
    <w:rsid w:val="008C2E82"/>
    <w:rsid w:val="008C394F"/>
    <w:rsid w:val="008C3A0C"/>
    <w:rsid w:val="008C4929"/>
    <w:rsid w:val="008C589F"/>
    <w:rsid w:val="008C5BBA"/>
    <w:rsid w:val="008C5FED"/>
    <w:rsid w:val="008C6C93"/>
    <w:rsid w:val="008D3E7D"/>
    <w:rsid w:val="008D5BF1"/>
    <w:rsid w:val="008E11E3"/>
    <w:rsid w:val="008E1A50"/>
    <w:rsid w:val="008E24A1"/>
    <w:rsid w:val="008E30A7"/>
    <w:rsid w:val="008E392F"/>
    <w:rsid w:val="008E59AB"/>
    <w:rsid w:val="008E5C04"/>
    <w:rsid w:val="008E623E"/>
    <w:rsid w:val="008E65D1"/>
    <w:rsid w:val="008E7CF4"/>
    <w:rsid w:val="008F1B01"/>
    <w:rsid w:val="008F1FD8"/>
    <w:rsid w:val="008F252D"/>
    <w:rsid w:val="008F2CBF"/>
    <w:rsid w:val="008F2D37"/>
    <w:rsid w:val="008F2E10"/>
    <w:rsid w:val="008F342C"/>
    <w:rsid w:val="008F425B"/>
    <w:rsid w:val="008F4DD0"/>
    <w:rsid w:val="008F5597"/>
    <w:rsid w:val="008F568A"/>
    <w:rsid w:val="008F5813"/>
    <w:rsid w:val="008F5C5F"/>
    <w:rsid w:val="008F66CA"/>
    <w:rsid w:val="0090105C"/>
    <w:rsid w:val="009015C6"/>
    <w:rsid w:val="009017E0"/>
    <w:rsid w:val="00901A55"/>
    <w:rsid w:val="00901B9F"/>
    <w:rsid w:val="00902FE8"/>
    <w:rsid w:val="00903665"/>
    <w:rsid w:val="00903755"/>
    <w:rsid w:val="00905535"/>
    <w:rsid w:val="00905A2B"/>
    <w:rsid w:val="00906089"/>
    <w:rsid w:val="0090740C"/>
    <w:rsid w:val="00910195"/>
    <w:rsid w:val="00910ED8"/>
    <w:rsid w:val="00914645"/>
    <w:rsid w:val="00914702"/>
    <w:rsid w:val="00916060"/>
    <w:rsid w:val="00916882"/>
    <w:rsid w:val="009171C9"/>
    <w:rsid w:val="00917499"/>
    <w:rsid w:val="00917924"/>
    <w:rsid w:val="00917EAD"/>
    <w:rsid w:val="0092060C"/>
    <w:rsid w:val="00920AB6"/>
    <w:rsid w:val="00920B83"/>
    <w:rsid w:val="00921166"/>
    <w:rsid w:val="00921826"/>
    <w:rsid w:val="00921AB4"/>
    <w:rsid w:val="009221BD"/>
    <w:rsid w:val="00923094"/>
    <w:rsid w:val="00924DA0"/>
    <w:rsid w:val="00925375"/>
    <w:rsid w:val="00925FB0"/>
    <w:rsid w:val="0092616F"/>
    <w:rsid w:val="00926BF2"/>
    <w:rsid w:val="00931A70"/>
    <w:rsid w:val="00932715"/>
    <w:rsid w:val="00932C22"/>
    <w:rsid w:val="0093320A"/>
    <w:rsid w:val="0093466B"/>
    <w:rsid w:val="0093756C"/>
    <w:rsid w:val="00940227"/>
    <w:rsid w:val="009407D6"/>
    <w:rsid w:val="00942CF2"/>
    <w:rsid w:val="0094485D"/>
    <w:rsid w:val="00945504"/>
    <w:rsid w:val="00946D52"/>
    <w:rsid w:val="00947C09"/>
    <w:rsid w:val="00951ED5"/>
    <w:rsid w:val="00952819"/>
    <w:rsid w:val="00952C3D"/>
    <w:rsid w:val="00954737"/>
    <w:rsid w:val="00954E88"/>
    <w:rsid w:val="00956430"/>
    <w:rsid w:val="0095669A"/>
    <w:rsid w:val="00957680"/>
    <w:rsid w:val="00960E46"/>
    <w:rsid w:val="00961376"/>
    <w:rsid w:val="0096249F"/>
    <w:rsid w:val="009632C1"/>
    <w:rsid w:val="00963EE1"/>
    <w:rsid w:val="00964506"/>
    <w:rsid w:val="0096647B"/>
    <w:rsid w:val="0096682A"/>
    <w:rsid w:val="00970E09"/>
    <w:rsid w:val="0097156D"/>
    <w:rsid w:val="009716BE"/>
    <w:rsid w:val="0097264A"/>
    <w:rsid w:val="0097395B"/>
    <w:rsid w:val="00974032"/>
    <w:rsid w:val="0097610C"/>
    <w:rsid w:val="00976111"/>
    <w:rsid w:val="00977B2B"/>
    <w:rsid w:val="00981039"/>
    <w:rsid w:val="0098320C"/>
    <w:rsid w:val="00983433"/>
    <w:rsid w:val="00983A44"/>
    <w:rsid w:val="00984427"/>
    <w:rsid w:val="0098684C"/>
    <w:rsid w:val="00986D6C"/>
    <w:rsid w:val="0098727A"/>
    <w:rsid w:val="00987771"/>
    <w:rsid w:val="009927E9"/>
    <w:rsid w:val="00992A82"/>
    <w:rsid w:val="00992D38"/>
    <w:rsid w:val="00992F70"/>
    <w:rsid w:val="00993251"/>
    <w:rsid w:val="00995709"/>
    <w:rsid w:val="00996D9F"/>
    <w:rsid w:val="00997D1D"/>
    <w:rsid w:val="009A1990"/>
    <w:rsid w:val="009A1E18"/>
    <w:rsid w:val="009A2128"/>
    <w:rsid w:val="009A272E"/>
    <w:rsid w:val="009A4C3E"/>
    <w:rsid w:val="009A6454"/>
    <w:rsid w:val="009B18C8"/>
    <w:rsid w:val="009B1E2E"/>
    <w:rsid w:val="009B26EA"/>
    <w:rsid w:val="009B33C7"/>
    <w:rsid w:val="009B53F2"/>
    <w:rsid w:val="009B58AC"/>
    <w:rsid w:val="009B5A32"/>
    <w:rsid w:val="009B5EC2"/>
    <w:rsid w:val="009B64A8"/>
    <w:rsid w:val="009B66DA"/>
    <w:rsid w:val="009B6860"/>
    <w:rsid w:val="009B7021"/>
    <w:rsid w:val="009B7D88"/>
    <w:rsid w:val="009C0322"/>
    <w:rsid w:val="009C09D1"/>
    <w:rsid w:val="009C0CBC"/>
    <w:rsid w:val="009C1AF3"/>
    <w:rsid w:val="009C1FE0"/>
    <w:rsid w:val="009C2A92"/>
    <w:rsid w:val="009C4ED9"/>
    <w:rsid w:val="009C539F"/>
    <w:rsid w:val="009C58E3"/>
    <w:rsid w:val="009C5EA6"/>
    <w:rsid w:val="009C6B72"/>
    <w:rsid w:val="009C7342"/>
    <w:rsid w:val="009C7A2A"/>
    <w:rsid w:val="009D0494"/>
    <w:rsid w:val="009D1102"/>
    <w:rsid w:val="009D2174"/>
    <w:rsid w:val="009D34A5"/>
    <w:rsid w:val="009D38E1"/>
    <w:rsid w:val="009D4E26"/>
    <w:rsid w:val="009D6AAB"/>
    <w:rsid w:val="009E1442"/>
    <w:rsid w:val="009E177F"/>
    <w:rsid w:val="009E1C88"/>
    <w:rsid w:val="009E2096"/>
    <w:rsid w:val="009E250E"/>
    <w:rsid w:val="009E3C24"/>
    <w:rsid w:val="009E41A3"/>
    <w:rsid w:val="009E42A6"/>
    <w:rsid w:val="009E470A"/>
    <w:rsid w:val="009E512E"/>
    <w:rsid w:val="009E57B3"/>
    <w:rsid w:val="009E5B62"/>
    <w:rsid w:val="009E616F"/>
    <w:rsid w:val="009F001C"/>
    <w:rsid w:val="009F1204"/>
    <w:rsid w:val="009F1FF2"/>
    <w:rsid w:val="009F2DF2"/>
    <w:rsid w:val="009F5067"/>
    <w:rsid w:val="009F5D55"/>
    <w:rsid w:val="009F637F"/>
    <w:rsid w:val="009F7F84"/>
    <w:rsid w:val="00A0029C"/>
    <w:rsid w:val="00A00FC6"/>
    <w:rsid w:val="00A01D75"/>
    <w:rsid w:val="00A023A7"/>
    <w:rsid w:val="00A02DD4"/>
    <w:rsid w:val="00A02DE0"/>
    <w:rsid w:val="00A032CA"/>
    <w:rsid w:val="00A038A9"/>
    <w:rsid w:val="00A03AF9"/>
    <w:rsid w:val="00A0414E"/>
    <w:rsid w:val="00A05F65"/>
    <w:rsid w:val="00A069D6"/>
    <w:rsid w:val="00A06A09"/>
    <w:rsid w:val="00A07BB3"/>
    <w:rsid w:val="00A11EA7"/>
    <w:rsid w:val="00A12CBD"/>
    <w:rsid w:val="00A1403E"/>
    <w:rsid w:val="00A145FF"/>
    <w:rsid w:val="00A149F9"/>
    <w:rsid w:val="00A1584A"/>
    <w:rsid w:val="00A16940"/>
    <w:rsid w:val="00A1696B"/>
    <w:rsid w:val="00A17C01"/>
    <w:rsid w:val="00A17DE4"/>
    <w:rsid w:val="00A20C08"/>
    <w:rsid w:val="00A20ED0"/>
    <w:rsid w:val="00A21A97"/>
    <w:rsid w:val="00A22B97"/>
    <w:rsid w:val="00A22CB2"/>
    <w:rsid w:val="00A24278"/>
    <w:rsid w:val="00A246BD"/>
    <w:rsid w:val="00A30395"/>
    <w:rsid w:val="00A33536"/>
    <w:rsid w:val="00A34B86"/>
    <w:rsid w:val="00A36C59"/>
    <w:rsid w:val="00A378A3"/>
    <w:rsid w:val="00A37DA3"/>
    <w:rsid w:val="00A43012"/>
    <w:rsid w:val="00A4387B"/>
    <w:rsid w:val="00A47244"/>
    <w:rsid w:val="00A476C9"/>
    <w:rsid w:val="00A51DCE"/>
    <w:rsid w:val="00A53134"/>
    <w:rsid w:val="00A5352C"/>
    <w:rsid w:val="00A5569E"/>
    <w:rsid w:val="00A56242"/>
    <w:rsid w:val="00A56838"/>
    <w:rsid w:val="00A579D9"/>
    <w:rsid w:val="00A57B1E"/>
    <w:rsid w:val="00A61E00"/>
    <w:rsid w:val="00A6255A"/>
    <w:rsid w:val="00A62BF7"/>
    <w:rsid w:val="00A64C6C"/>
    <w:rsid w:val="00A67856"/>
    <w:rsid w:val="00A70F2B"/>
    <w:rsid w:val="00A720E2"/>
    <w:rsid w:val="00A72808"/>
    <w:rsid w:val="00A734AE"/>
    <w:rsid w:val="00A73FBE"/>
    <w:rsid w:val="00A763F0"/>
    <w:rsid w:val="00A76560"/>
    <w:rsid w:val="00A76843"/>
    <w:rsid w:val="00A770E9"/>
    <w:rsid w:val="00A77517"/>
    <w:rsid w:val="00A818C0"/>
    <w:rsid w:val="00A81B9B"/>
    <w:rsid w:val="00A83106"/>
    <w:rsid w:val="00A83398"/>
    <w:rsid w:val="00A83767"/>
    <w:rsid w:val="00A84FA1"/>
    <w:rsid w:val="00A87954"/>
    <w:rsid w:val="00A87B31"/>
    <w:rsid w:val="00A923A3"/>
    <w:rsid w:val="00A92B03"/>
    <w:rsid w:val="00A935B2"/>
    <w:rsid w:val="00A93F16"/>
    <w:rsid w:val="00A94786"/>
    <w:rsid w:val="00A951CE"/>
    <w:rsid w:val="00A971A2"/>
    <w:rsid w:val="00A97ECC"/>
    <w:rsid w:val="00AA00F6"/>
    <w:rsid w:val="00AA060D"/>
    <w:rsid w:val="00AA117B"/>
    <w:rsid w:val="00AA2279"/>
    <w:rsid w:val="00AA4137"/>
    <w:rsid w:val="00AA4A99"/>
    <w:rsid w:val="00AA5061"/>
    <w:rsid w:val="00AA57AC"/>
    <w:rsid w:val="00AA6732"/>
    <w:rsid w:val="00AA7FAC"/>
    <w:rsid w:val="00AB0EEC"/>
    <w:rsid w:val="00AB172C"/>
    <w:rsid w:val="00AB449E"/>
    <w:rsid w:val="00AB48D8"/>
    <w:rsid w:val="00AB7835"/>
    <w:rsid w:val="00AB7BA9"/>
    <w:rsid w:val="00AC029B"/>
    <w:rsid w:val="00AC175B"/>
    <w:rsid w:val="00AC1B39"/>
    <w:rsid w:val="00AC31D6"/>
    <w:rsid w:val="00AC37BB"/>
    <w:rsid w:val="00AC5023"/>
    <w:rsid w:val="00AC5896"/>
    <w:rsid w:val="00AC5F3F"/>
    <w:rsid w:val="00AC681B"/>
    <w:rsid w:val="00AC6F8F"/>
    <w:rsid w:val="00AC7D51"/>
    <w:rsid w:val="00AD00B9"/>
    <w:rsid w:val="00AD0522"/>
    <w:rsid w:val="00AD095C"/>
    <w:rsid w:val="00AD17F4"/>
    <w:rsid w:val="00AD1D00"/>
    <w:rsid w:val="00AD2BC2"/>
    <w:rsid w:val="00AD3F9D"/>
    <w:rsid w:val="00AD4776"/>
    <w:rsid w:val="00AD48DC"/>
    <w:rsid w:val="00AD6AE3"/>
    <w:rsid w:val="00AD6BC3"/>
    <w:rsid w:val="00AD7773"/>
    <w:rsid w:val="00AD7DE4"/>
    <w:rsid w:val="00AD7E1A"/>
    <w:rsid w:val="00AE279A"/>
    <w:rsid w:val="00AE4C82"/>
    <w:rsid w:val="00AE57E0"/>
    <w:rsid w:val="00AE5C80"/>
    <w:rsid w:val="00AE6235"/>
    <w:rsid w:val="00AE63A1"/>
    <w:rsid w:val="00AE74AE"/>
    <w:rsid w:val="00AF0413"/>
    <w:rsid w:val="00AF0A66"/>
    <w:rsid w:val="00AF10C7"/>
    <w:rsid w:val="00AF133D"/>
    <w:rsid w:val="00AF36EC"/>
    <w:rsid w:val="00AF6627"/>
    <w:rsid w:val="00AF6638"/>
    <w:rsid w:val="00AF7668"/>
    <w:rsid w:val="00B00DE9"/>
    <w:rsid w:val="00B010EA"/>
    <w:rsid w:val="00B01ADF"/>
    <w:rsid w:val="00B0314D"/>
    <w:rsid w:val="00B03561"/>
    <w:rsid w:val="00B0584F"/>
    <w:rsid w:val="00B05874"/>
    <w:rsid w:val="00B064B6"/>
    <w:rsid w:val="00B06861"/>
    <w:rsid w:val="00B06BD5"/>
    <w:rsid w:val="00B13490"/>
    <w:rsid w:val="00B136DE"/>
    <w:rsid w:val="00B14D6B"/>
    <w:rsid w:val="00B16941"/>
    <w:rsid w:val="00B17C23"/>
    <w:rsid w:val="00B200B4"/>
    <w:rsid w:val="00B208EB"/>
    <w:rsid w:val="00B2119F"/>
    <w:rsid w:val="00B21924"/>
    <w:rsid w:val="00B232A2"/>
    <w:rsid w:val="00B23684"/>
    <w:rsid w:val="00B24388"/>
    <w:rsid w:val="00B24D44"/>
    <w:rsid w:val="00B258DB"/>
    <w:rsid w:val="00B25FDD"/>
    <w:rsid w:val="00B26CE8"/>
    <w:rsid w:val="00B27125"/>
    <w:rsid w:val="00B27217"/>
    <w:rsid w:val="00B30C71"/>
    <w:rsid w:val="00B3114D"/>
    <w:rsid w:val="00B33DBD"/>
    <w:rsid w:val="00B34797"/>
    <w:rsid w:val="00B35C8B"/>
    <w:rsid w:val="00B35CDE"/>
    <w:rsid w:val="00B35D1B"/>
    <w:rsid w:val="00B36409"/>
    <w:rsid w:val="00B3732C"/>
    <w:rsid w:val="00B40313"/>
    <w:rsid w:val="00B41052"/>
    <w:rsid w:val="00B41267"/>
    <w:rsid w:val="00B418AA"/>
    <w:rsid w:val="00B420F7"/>
    <w:rsid w:val="00B42BFB"/>
    <w:rsid w:val="00B450D5"/>
    <w:rsid w:val="00B452CD"/>
    <w:rsid w:val="00B45354"/>
    <w:rsid w:val="00B454B9"/>
    <w:rsid w:val="00B4558E"/>
    <w:rsid w:val="00B46624"/>
    <w:rsid w:val="00B470CD"/>
    <w:rsid w:val="00B47ACC"/>
    <w:rsid w:val="00B50378"/>
    <w:rsid w:val="00B5069D"/>
    <w:rsid w:val="00B51FA9"/>
    <w:rsid w:val="00B522FA"/>
    <w:rsid w:val="00B526A9"/>
    <w:rsid w:val="00B53BC4"/>
    <w:rsid w:val="00B542D4"/>
    <w:rsid w:val="00B54F71"/>
    <w:rsid w:val="00B55220"/>
    <w:rsid w:val="00B561CE"/>
    <w:rsid w:val="00B569CA"/>
    <w:rsid w:val="00B56C61"/>
    <w:rsid w:val="00B56D4B"/>
    <w:rsid w:val="00B60092"/>
    <w:rsid w:val="00B63373"/>
    <w:rsid w:val="00B661A1"/>
    <w:rsid w:val="00B66974"/>
    <w:rsid w:val="00B677DC"/>
    <w:rsid w:val="00B71557"/>
    <w:rsid w:val="00B71CD4"/>
    <w:rsid w:val="00B72143"/>
    <w:rsid w:val="00B730EA"/>
    <w:rsid w:val="00B737B9"/>
    <w:rsid w:val="00B73C6D"/>
    <w:rsid w:val="00B73F88"/>
    <w:rsid w:val="00B74D81"/>
    <w:rsid w:val="00B74DB9"/>
    <w:rsid w:val="00B75211"/>
    <w:rsid w:val="00B75300"/>
    <w:rsid w:val="00B76EFB"/>
    <w:rsid w:val="00B77D30"/>
    <w:rsid w:val="00B801DF"/>
    <w:rsid w:val="00B81D92"/>
    <w:rsid w:val="00B83092"/>
    <w:rsid w:val="00B83DB7"/>
    <w:rsid w:val="00B843AD"/>
    <w:rsid w:val="00B86869"/>
    <w:rsid w:val="00B86E67"/>
    <w:rsid w:val="00B87D6F"/>
    <w:rsid w:val="00B92226"/>
    <w:rsid w:val="00B92B5E"/>
    <w:rsid w:val="00B93660"/>
    <w:rsid w:val="00B93704"/>
    <w:rsid w:val="00B93807"/>
    <w:rsid w:val="00B93974"/>
    <w:rsid w:val="00B946AC"/>
    <w:rsid w:val="00B96147"/>
    <w:rsid w:val="00B96861"/>
    <w:rsid w:val="00BA0259"/>
    <w:rsid w:val="00BA0E2A"/>
    <w:rsid w:val="00BA1DC1"/>
    <w:rsid w:val="00BA22A0"/>
    <w:rsid w:val="00BA2581"/>
    <w:rsid w:val="00BA26FC"/>
    <w:rsid w:val="00BA3480"/>
    <w:rsid w:val="00BA4C0A"/>
    <w:rsid w:val="00BA5BA6"/>
    <w:rsid w:val="00BA628E"/>
    <w:rsid w:val="00BA70DA"/>
    <w:rsid w:val="00BB1E59"/>
    <w:rsid w:val="00BB52E2"/>
    <w:rsid w:val="00BB52E9"/>
    <w:rsid w:val="00BB54DA"/>
    <w:rsid w:val="00BB5602"/>
    <w:rsid w:val="00BB5615"/>
    <w:rsid w:val="00BB59F4"/>
    <w:rsid w:val="00BB5FC2"/>
    <w:rsid w:val="00BB6023"/>
    <w:rsid w:val="00BC020E"/>
    <w:rsid w:val="00BC1F15"/>
    <w:rsid w:val="00BC4641"/>
    <w:rsid w:val="00BC5734"/>
    <w:rsid w:val="00BC5953"/>
    <w:rsid w:val="00BC6A62"/>
    <w:rsid w:val="00BD1D83"/>
    <w:rsid w:val="00BD2819"/>
    <w:rsid w:val="00BD2F79"/>
    <w:rsid w:val="00BD3513"/>
    <w:rsid w:val="00BD4EBF"/>
    <w:rsid w:val="00BD5186"/>
    <w:rsid w:val="00BD5A1E"/>
    <w:rsid w:val="00BD6933"/>
    <w:rsid w:val="00BD74D8"/>
    <w:rsid w:val="00BD7A5A"/>
    <w:rsid w:val="00BE2B73"/>
    <w:rsid w:val="00BE3CF9"/>
    <w:rsid w:val="00BE3E94"/>
    <w:rsid w:val="00BE3F2B"/>
    <w:rsid w:val="00BE7644"/>
    <w:rsid w:val="00BF03FD"/>
    <w:rsid w:val="00BF1206"/>
    <w:rsid w:val="00BF256B"/>
    <w:rsid w:val="00BF35A1"/>
    <w:rsid w:val="00BF3EBD"/>
    <w:rsid w:val="00BF3EF7"/>
    <w:rsid w:val="00BF5146"/>
    <w:rsid w:val="00BF522B"/>
    <w:rsid w:val="00BF7B11"/>
    <w:rsid w:val="00C00273"/>
    <w:rsid w:val="00C011D6"/>
    <w:rsid w:val="00C0246E"/>
    <w:rsid w:val="00C031AB"/>
    <w:rsid w:val="00C04C04"/>
    <w:rsid w:val="00C05973"/>
    <w:rsid w:val="00C075DF"/>
    <w:rsid w:val="00C102AA"/>
    <w:rsid w:val="00C1115A"/>
    <w:rsid w:val="00C115F0"/>
    <w:rsid w:val="00C126D2"/>
    <w:rsid w:val="00C129FF"/>
    <w:rsid w:val="00C12BB6"/>
    <w:rsid w:val="00C141D2"/>
    <w:rsid w:val="00C14504"/>
    <w:rsid w:val="00C15283"/>
    <w:rsid w:val="00C15ACE"/>
    <w:rsid w:val="00C16253"/>
    <w:rsid w:val="00C16D4C"/>
    <w:rsid w:val="00C172F6"/>
    <w:rsid w:val="00C1734C"/>
    <w:rsid w:val="00C17928"/>
    <w:rsid w:val="00C17A31"/>
    <w:rsid w:val="00C200BB"/>
    <w:rsid w:val="00C20F82"/>
    <w:rsid w:val="00C214D4"/>
    <w:rsid w:val="00C22121"/>
    <w:rsid w:val="00C226BA"/>
    <w:rsid w:val="00C2289B"/>
    <w:rsid w:val="00C22B3B"/>
    <w:rsid w:val="00C2304F"/>
    <w:rsid w:val="00C23752"/>
    <w:rsid w:val="00C239A9"/>
    <w:rsid w:val="00C25D03"/>
    <w:rsid w:val="00C25FB2"/>
    <w:rsid w:val="00C26B0F"/>
    <w:rsid w:val="00C26D5C"/>
    <w:rsid w:val="00C27B00"/>
    <w:rsid w:val="00C27CE7"/>
    <w:rsid w:val="00C27CFF"/>
    <w:rsid w:val="00C31230"/>
    <w:rsid w:val="00C31E36"/>
    <w:rsid w:val="00C3284E"/>
    <w:rsid w:val="00C33EFF"/>
    <w:rsid w:val="00C34FF5"/>
    <w:rsid w:val="00C35B76"/>
    <w:rsid w:val="00C360A1"/>
    <w:rsid w:val="00C37694"/>
    <w:rsid w:val="00C37792"/>
    <w:rsid w:val="00C377B4"/>
    <w:rsid w:val="00C400C9"/>
    <w:rsid w:val="00C40F55"/>
    <w:rsid w:val="00C40FC7"/>
    <w:rsid w:val="00C41EE2"/>
    <w:rsid w:val="00C46B25"/>
    <w:rsid w:val="00C46C79"/>
    <w:rsid w:val="00C476E9"/>
    <w:rsid w:val="00C477E1"/>
    <w:rsid w:val="00C47C63"/>
    <w:rsid w:val="00C500A1"/>
    <w:rsid w:val="00C5059C"/>
    <w:rsid w:val="00C5187D"/>
    <w:rsid w:val="00C51BC5"/>
    <w:rsid w:val="00C51F7B"/>
    <w:rsid w:val="00C52325"/>
    <w:rsid w:val="00C529E4"/>
    <w:rsid w:val="00C534A3"/>
    <w:rsid w:val="00C5369C"/>
    <w:rsid w:val="00C53AE4"/>
    <w:rsid w:val="00C53DE6"/>
    <w:rsid w:val="00C54635"/>
    <w:rsid w:val="00C54A58"/>
    <w:rsid w:val="00C56F48"/>
    <w:rsid w:val="00C5708F"/>
    <w:rsid w:val="00C571DE"/>
    <w:rsid w:val="00C575CC"/>
    <w:rsid w:val="00C57A37"/>
    <w:rsid w:val="00C60187"/>
    <w:rsid w:val="00C6126E"/>
    <w:rsid w:val="00C61A4E"/>
    <w:rsid w:val="00C61C1A"/>
    <w:rsid w:val="00C622E4"/>
    <w:rsid w:val="00C62ED0"/>
    <w:rsid w:val="00C6413F"/>
    <w:rsid w:val="00C649C0"/>
    <w:rsid w:val="00C66949"/>
    <w:rsid w:val="00C67ACC"/>
    <w:rsid w:val="00C70183"/>
    <w:rsid w:val="00C70E8F"/>
    <w:rsid w:val="00C71C9A"/>
    <w:rsid w:val="00C74820"/>
    <w:rsid w:val="00C74A6D"/>
    <w:rsid w:val="00C74CDB"/>
    <w:rsid w:val="00C75E5A"/>
    <w:rsid w:val="00C75E76"/>
    <w:rsid w:val="00C75FF1"/>
    <w:rsid w:val="00C76D00"/>
    <w:rsid w:val="00C802D5"/>
    <w:rsid w:val="00C805C2"/>
    <w:rsid w:val="00C80619"/>
    <w:rsid w:val="00C80CD0"/>
    <w:rsid w:val="00C8178E"/>
    <w:rsid w:val="00C81946"/>
    <w:rsid w:val="00C82BEA"/>
    <w:rsid w:val="00C8427D"/>
    <w:rsid w:val="00C845C9"/>
    <w:rsid w:val="00C84DB5"/>
    <w:rsid w:val="00C8526A"/>
    <w:rsid w:val="00C86CD9"/>
    <w:rsid w:val="00C91D13"/>
    <w:rsid w:val="00C93882"/>
    <w:rsid w:val="00C93AB7"/>
    <w:rsid w:val="00C93FF8"/>
    <w:rsid w:val="00C94692"/>
    <w:rsid w:val="00C95A0F"/>
    <w:rsid w:val="00C96557"/>
    <w:rsid w:val="00C973DD"/>
    <w:rsid w:val="00C97900"/>
    <w:rsid w:val="00CA2CF2"/>
    <w:rsid w:val="00CA3208"/>
    <w:rsid w:val="00CA4841"/>
    <w:rsid w:val="00CA79A2"/>
    <w:rsid w:val="00CB0332"/>
    <w:rsid w:val="00CB04D2"/>
    <w:rsid w:val="00CB1606"/>
    <w:rsid w:val="00CB2823"/>
    <w:rsid w:val="00CB544C"/>
    <w:rsid w:val="00CB5CB2"/>
    <w:rsid w:val="00CB6B2F"/>
    <w:rsid w:val="00CB7CA1"/>
    <w:rsid w:val="00CB7E39"/>
    <w:rsid w:val="00CC1F77"/>
    <w:rsid w:val="00CC2D63"/>
    <w:rsid w:val="00CC3D3C"/>
    <w:rsid w:val="00CC404A"/>
    <w:rsid w:val="00CC675E"/>
    <w:rsid w:val="00CC732E"/>
    <w:rsid w:val="00CC79CE"/>
    <w:rsid w:val="00CC7BD4"/>
    <w:rsid w:val="00CD04BA"/>
    <w:rsid w:val="00CD0726"/>
    <w:rsid w:val="00CD2F6A"/>
    <w:rsid w:val="00CD3085"/>
    <w:rsid w:val="00CD3BD4"/>
    <w:rsid w:val="00CD6301"/>
    <w:rsid w:val="00CD721F"/>
    <w:rsid w:val="00CD7463"/>
    <w:rsid w:val="00CD76B2"/>
    <w:rsid w:val="00CE0EAF"/>
    <w:rsid w:val="00CE29CA"/>
    <w:rsid w:val="00CE33C2"/>
    <w:rsid w:val="00CE33F1"/>
    <w:rsid w:val="00CE36EF"/>
    <w:rsid w:val="00CE4B52"/>
    <w:rsid w:val="00CE51B7"/>
    <w:rsid w:val="00CE5587"/>
    <w:rsid w:val="00CE5764"/>
    <w:rsid w:val="00CE5CD9"/>
    <w:rsid w:val="00CF0BB4"/>
    <w:rsid w:val="00CF0D61"/>
    <w:rsid w:val="00CF1092"/>
    <w:rsid w:val="00CF1718"/>
    <w:rsid w:val="00CF1BF0"/>
    <w:rsid w:val="00CF2663"/>
    <w:rsid w:val="00CF364D"/>
    <w:rsid w:val="00CF3EB2"/>
    <w:rsid w:val="00CF44C9"/>
    <w:rsid w:val="00CF53D0"/>
    <w:rsid w:val="00CF57DB"/>
    <w:rsid w:val="00CF5E32"/>
    <w:rsid w:val="00CF60CF"/>
    <w:rsid w:val="00CF6CD8"/>
    <w:rsid w:val="00CF7190"/>
    <w:rsid w:val="00CF7C83"/>
    <w:rsid w:val="00CF7EFA"/>
    <w:rsid w:val="00D02843"/>
    <w:rsid w:val="00D02BE1"/>
    <w:rsid w:val="00D03078"/>
    <w:rsid w:val="00D0345F"/>
    <w:rsid w:val="00D03C49"/>
    <w:rsid w:val="00D03D7A"/>
    <w:rsid w:val="00D11266"/>
    <w:rsid w:val="00D12BA2"/>
    <w:rsid w:val="00D134C9"/>
    <w:rsid w:val="00D13E6C"/>
    <w:rsid w:val="00D141F7"/>
    <w:rsid w:val="00D1532D"/>
    <w:rsid w:val="00D16A2F"/>
    <w:rsid w:val="00D170B1"/>
    <w:rsid w:val="00D17922"/>
    <w:rsid w:val="00D22367"/>
    <w:rsid w:val="00D2369F"/>
    <w:rsid w:val="00D238BE"/>
    <w:rsid w:val="00D23DBD"/>
    <w:rsid w:val="00D23DF4"/>
    <w:rsid w:val="00D25DD0"/>
    <w:rsid w:val="00D26469"/>
    <w:rsid w:val="00D27123"/>
    <w:rsid w:val="00D271ED"/>
    <w:rsid w:val="00D27FB3"/>
    <w:rsid w:val="00D3057B"/>
    <w:rsid w:val="00D30F11"/>
    <w:rsid w:val="00D310B6"/>
    <w:rsid w:val="00D314B9"/>
    <w:rsid w:val="00D314D3"/>
    <w:rsid w:val="00D32684"/>
    <w:rsid w:val="00D33A89"/>
    <w:rsid w:val="00D3436A"/>
    <w:rsid w:val="00D343E4"/>
    <w:rsid w:val="00D351B8"/>
    <w:rsid w:val="00D356D1"/>
    <w:rsid w:val="00D361C4"/>
    <w:rsid w:val="00D3776B"/>
    <w:rsid w:val="00D4106F"/>
    <w:rsid w:val="00D413E3"/>
    <w:rsid w:val="00D415F5"/>
    <w:rsid w:val="00D41D84"/>
    <w:rsid w:val="00D422AE"/>
    <w:rsid w:val="00D43CC1"/>
    <w:rsid w:val="00D4500E"/>
    <w:rsid w:val="00D457AE"/>
    <w:rsid w:val="00D45D6F"/>
    <w:rsid w:val="00D45E53"/>
    <w:rsid w:val="00D46AD5"/>
    <w:rsid w:val="00D471B3"/>
    <w:rsid w:val="00D5081D"/>
    <w:rsid w:val="00D5170D"/>
    <w:rsid w:val="00D51CA1"/>
    <w:rsid w:val="00D51FB7"/>
    <w:rsid w:val="00D53AB7"/>
    <w:rsid w:val="00D54A4C"/>
    <w:rsid w:val="00D54FF3"/>
    <w:rsid w:val="00D55941"/>
    <w:rsid w:val="00D57386"/>
    <w:rsid w:val="00D61053"/>
    <w:rsid w:val="00D61C6B"/>
    <w:rsid w:val="00D63AAF"/>
    <w:rsid w:val="00D660F7"/>
    <w:rsid w:val="00D6624A"/>
    <w:rsid w:val="00D66D25"/>
    <w:rsid w:val="00D66FA2"/>
    <w:rsid w:val="00D67A14"/>
    <w:rsid w:val="00D67E24"/>
    <w:rsid w:val="00D70AD2"/>
    <w:rsid w:val="00D71381"/>
    <w:rsid w:val="00D7145F"/>
    <w:rsid w:val="00D73EDA"/>
    <w:rsid w:val="00D74A1C"/>
    <w:rsid w:val="00D74B9D"/>
    <w:rsid w:val="00D75250"/>
    <w:rsid w:val="00D75683"/>
    <w:rsid w:val="00D7651E"/>
    <w:rsid w:val="00D77FAC"/>
    <w:rsid w:val="00D801F5"/>
    <w:rsid w:val="00D80817"/>
    <w:rsid w:val="00D81056"/>
    <w:rsid w:val="00D81492"/>
    <w:rsid w:val="00D816B1"/>
    <w:rsid w:val="00D81822"/>
    <w:rsid w:val="00D81B55"/>
    <w:rsid w:val="00D824DE"/>
    <w:rsid w:val="00D83456"/>
    <w:rsid w:val="00D83D61"/>
    <w:rsid w:val="00D8471E"/>
    <w:rsid w:val="00D90601"/>
    <w:rsid w:val="00D90FC7"/>
    <w:rsid w:val="00D91DDA"/>
    <w:rsid w:val="00D91F09"/>
    <w:rsid w:val="00D93049"/>
    <w:rsid w:val="00D93A07"/>
    <w:rsid w:val="00D945D8"/>
    <w:rsid w:val="00D95E11"/>
    <w:rsid w:val="00D96430"/>
    <w:rsid w:val="00D97A97"/>
    <w:rsid w:val="00D97EF4"/>
    <w:rsid w:val="00DA03E0"/>
    <w:rsid w:val="00DA37D2"/>
    <w:rsid w:val="00DA6691"/>
    <w:rsid w:val="00DB082C"/>
    <w:rsid w:val="00DB1D28"/>
    <w:rsid w:val="00DB2015"/>
    <w:rsid w:val="00DB45A6"/>
    <w:rsid w:val="00DB4FFA"/>
    <w:rsid w:val="00DB5C00"/>
    <w:rsid w:val="00DB60FE"/>
    <w:rsid w:val="00DB7C26"/>
    <w:rsid w:val="00DC088F"/>
    <w:rsid w:val="00DC0A4D"/>
    <w:rsid w:val="00DC0E18"/>
    <w:rsid w:val="00DC2310"/>
    <w:rsid w:val="00DC4131"/>
    <w:rsid w:val="00DC66AE"/>
    <w:rsid w:val="00DC6B8E"/>
    <w:rsid w:val="00DC71D2"/>
    <w:rsid w:val="00DC7E8B"/>
    <w:rsid w:val="00DD0BF9"/>
    <w:rsid w:val="00DD1C94"/>
    <w:rsid w:val="00DD285E"/>
    <w:rsid w:val="00DD307D"/>
    <w:rsid w:val="00DD43F2"/>
    <w:rsid w:val="00DD6946"/>
    <w:rsid w:val="00DD6C58"/>
    <w:rsid w:val="00DD7A0D"/>
    <w:rsid w:val="00DD7D1E"/>
    <w:rsid w:val="00DE10EB"/>
    <w:rsid w:val="00DE170A"/>
    <w:rsid w:val="00DE32F7"/>
    <w:rsid w:val="00DE3A4F"/>
    <w:rsid w:val="00DE3E0C"/>
    <w:rsid w:val="00DE429B"/>
    <w:rsid w:val="00DE4924"/>
    <w:rsid w:val="00DE5FD8"/>
    <w:rsid w:val="00DE676D"/>
    <w:rsid w:val="00DE6BAE"/>
    <w:rsid w:val="00DE7582"/>
    <w:rsid w:val="00DE7B2A"/>
    <w:rsid w:val="00DE7EA3"/>
    <w:rsid w:val="00DF04E1"/>
    <w:rsid w:val="00DF061B"/>
    <w:rsid w:val="00DF0D7F"/>
    <w:rsid w:val="00DF118F"/>
    <w:rsid w:val="00DF1D7C"/>
    <w:rsid w:val="00DF36E2"/>
    <w:rsid w:val="00DF4D30"/>
    <w:rsid w:val="00DF58D8"/>
    <w:rsid w:val="00DF7C07"/>
    <w:rsid w:val="00E006C1"/>
    <w:rsid w:val="00E00D06"/>
    <w:rsid w:val="00E0125E"/>
    <w:rsid w:val="00E01747"/>
    <w:rsid w:val="00E017DF"/>
    <w:rsid w:val="00E01BFA"/>
    <w:rsid w:val="00E02085"/>
    <w:rsid w:val="00E0215A"/>
    <w:rsid w:val="00E023DB"/>
    <w:rsid w:val="00E028D1"/>
    <w:rsid w:val="00E042DE"/>
    <w:rsid w:val="00E04E8A"/>
    <w:rsid w:val="00E051D8"/>
    <w:rsid w:val="00E05402"/>
    <w:rsid w:val="00E05CBE"/>
    <w:rsid w:val="00E06487"/>
    <w:rsid w:val="00E068C2"/>
    <w:rsid w:val="00E079BC"/>
    <w:rsid w:val="00E105CA"/>
    <w:rsid w:val="00E11090"/>
    <w:rsid w:val="00E137FF"/>
    <w:rsid w:val="00E13A76"/>
    <w:rsid w:val="00E144EE"/>
    <w:rsid w:val="00E159F9"/>
    <w:rsid w:val="00E173B9"/>
    <w:rsid w:val="00E203D7"/>
    <w:rsid w:val="00E21BA7"/>
    <w:rsid w:val="00E22771"/>
    <w:rsid w:val="00E22C1B"/>
    <w:rsid w:val="00E230AB"/>
    <w:rsid w:val="00E23E81"/>
    <w:rsid w:val="00E279AA"/>
    <w:rsid w:val="00E27B0F"/>
    <w:rsid w:val="00E27EFE"/>
    <w:rsid w:val="00E3275C"/>
    <w:rsid w:val="00E3314B"/>
    <w:rsid w:val="00E33E76"/>
    <w:rsid w:val="00E374A3"/>
    <w:rsid w:val="00E37D8C"/>
    <w:rsid w:val="00E4132D"/>
    <w:rsid w:val="00E41651"/>
    <w:rsid w:val="00E41C82"/>
    <w:rsid w:val="00E425E5"/>
    <w:rsid w:val="00E4282F"/>
    <w:rsid w:val="00E43EC2"/>
    <w:rsid w:val="00E4405F"/>
    <w:rsid w:val="00E442CB"/>
    <w:rsid w:val="00E449BF"/>
    <w:rsid w:val="00E44BCD"/>
    <w:rsid w:val="00E45141"/>
    <w:rsid w:val="00E45BCD"/>
    <w:rsid w:val="00E45FE8"/>
    <w:rsid w:val="00E46172"/>
    <w:rsid w:val="00E46776"/>
    <w:rsid w:val="00E47E5C"/>
    <w:rsid w:val="00E5045C"/>
    <w:rsid w:val="00E525B3"/>
    <w:rsid w:val="00E527E6"/>
    <w:rsid w:val="00E528B9"/>
    <w:rsid w:val="00E52C85"/>
    <w:rsid w:val="00E5308A"/>
    <w:rsid w:val="00E54C99"/>
    <w:rsid w:val="00E550B0"/>
    <w:rsid w:val="00E55807"/>
    <w:rsid w:val="00E559BF"/>
    <w:rsid w:val="00E55DF8"/>
    <w:rsid w:val="00E5676E"/>
    <w:rsid w:val="00E568A0"/>
    <w:rsid w:val="00E56A40"/>
    <w:rsid w:val="00E56D3B"/>
    <w:rsid w:val="00E57DB8"/>
    <w:rsid w:val="00E603D7"/>
    <w:rsid w:val="00E60E0A"/>
    <w:rsid w:val="00E62517"/>
    <w:rsid w:val="00E643ED"/>
    <w:rsid w:val="00E646E3"/>
    <w:rsid w:val="00E64DA1"/>
    <w:rsid w:val="00E65201"/>
    <w:rsid w:val="00E66048"/>
    <w:rsid w:val="00E660B9"/>
    <w:rsid w:val="00E665D8"/>
    <w:rsid w:val="00E669BD"/>
    <w:rsid w:val="00E67B34"/>
    <w:rsid w:val="00E709D6"/>
    <w:rsid w:val="00E717E5"/>
    <w:rsid w:val="00E71DAF"/>
    <w:rsid w:val="00E72BDD"/>
    <w:rsid w:val="00E73A51"/>
    <w:rsid w:val="00E744FD"/>
    <w:rsid w:val="00E74C41"/>
    <w:rsid w:val="00E76F3E"/>
    <w:rsid w:val="00E77B58"/>
    <w:rsid w:val="00E80F58"/>
    <w:rsid w:val="00E8159E"/>
    <w:rsid w:val="00E81B0A"/>
    <w:rsid w:val="00E8382F"/>
    <w:rsid w:val="00E849A1"/>
    <w:rsid w:val="00E86AC2"/>
    <w:rsid w:val="00E86E1E"/>
    <w:rsid w:val="00E87A5C"/>
    <w:rsid w:val="00E902EC"/>
    <w:rsid w:val="00E91D3A"/>
    <w:rsid w:val="00E92097"/>
    <w:rsid w:val="00E9214D"/>
    <w:rsid w:val="00E92D72"/>
    <w:rsid w:val="00E92EB3"/>
    <w:rsid w:val="00E93911"/>
    <w:rsid w:val="00E94B40"/>
    <w:rsid w:val="00E959B6"/>
    <w:rsid w:val="00E95E13"/>
    <w:rsid w:val="00E965D8"/>
    <w:rsid w:val="00E9683F"/>
    <w:rsid w:val="00EA04A3"/>
    <w:rsid w:val="00EA2F96"/>
    <w:rsid w:val="00EA319C"/>
    <w:rsid w:val="00EA5131"/>
    <w:rsid w:val="00EA5236"/>
    <w:rsid w:val="00EA6E24"/>
    <w:rsid w:val="00EB07C2"/>
    <w:rsid w:val="00EB26C5"/>
    <w:rsid w:val="00EB2A97"/>
    <w:rsid w:val="00EB3883"/>
    <w:rsid w:val="00EB3C46"/>
    <w:rsid w:val="00EB5670"/>
    <w:rsid w:val="00EB62C3"/>
    <w:rsid w:val="00EB70DE"/>
    <w:rsid w:val="00EB763F"/>
    <w:rsid w:val="00EB7786"/>
    <w:rsid w:val="00EB77A7"/>
    <w:rsid w:val="00EC18D0"/>
    <w:rsid w:val="00EC1B1E"/>
    <w:rsid w:val="00EC1ED6"/>
    <w:rsid w:val="00EC1F5C"/>
    <w:rsid w:val="00EC242B"/>
    <w:rsid w:val="00EC246F"/>
    <w:rsid w:val="00EC2C16"/>
    <w:rsid w:val="00EC344E"/>
    <w:rsid w:val="00EC45DD"/>
    <w:rsid w:val="00EC508D"/>
    <w:rsid w:val="00EC5AA6"/>
    <w:rsid w:val="00EC5ED1"/>
    <w:rsid w:val="00EC63FB"/>
    <w:rsid w:val="00EC6D37"/>
    <w:rsid w:val="00ED0286"/>
    <w:rsid w:val="00ED0AF0"/>
    <w:rsid w:val="00ED206D"/>
    <w:rsid w:val="00ED3AE2"/>
    <w:rsid w:val="00ED3D4F"/>
    <w:rsid w:val="00ED4AFC"/>
    <w:rsid w:val="00ED4BA9"/>
    <w:rsid w:val="00ED5452"/>
    <w:rsid w:val="00ED59C3"/>
    <w:rsid w:val="00ED5F80"/>
    <w:rsid w:val="00ED67F0"/>
    <w:rsid w:val="00ED6DD9"/>
    <w:rsid w:val="00ED7401"/>
    <w:rsid w:val="00ED756B"/>
    <w:rsid w:val="00ED78CD"/>
    <w:rsid w:val="00EE06EF"/>
    <w:rsid w:val="00EE06F0"/>
    <w:rsid w:val="00EE1563"/>
    <w:rsid w:val="00EE24D1"/>
    <w:rsid w:val="00EE48FB"/>
    <w:rsid w:val="00EE4B92"/>
    <w:rsid w:val="00EE5136"/>
    <w:rsid w:val="00EE55E2"/>
    <w:rsid w:val="00EE5984"/>
    <w:rsid w:val="00EE5B53"/>
    <w:rsid w:val="00EE6776"/>
    <w:rsid w:val="00EE68D3"/>
    <w:rsid w:val="00EE6977"/>
    <w:rsid w:val="00EE7560"/>
    <w:rsid w:val="00EF0C2B"/>
    <w:rsid w:val="00EF16E0"/>
    <w:rsid w:val="00EF2A31"/>
    <w:rsid w:val="00EF31C1"/>
    <w:rsid w:val="00EF31CD"/>
    <w:rsid w:val="00EF40FA"/>
    <w:rsid w:val="00EF417D"/>
    <w:rsid w:val="00EF66FA"/>
    <w:rsid w:val="00EF680F"/>
    <w:rsid w:val="00EF6A79"/>
    <w:rsid w:val="00EF7B22"/>
    <w:rsid w:val="00F00DDC"/>
    <w:rsid w:val="00F0185D"/>
    <w:rsid w:val="00F01C3B"/>
    <w:rsid w:val="00F04584"/>
    <w:rsid w:val="00F054A1"/>
    <w:rsid w:val="00F05624"/>
    <w:rsid w:val="00F05783"/>
    <w:rsid w:val="00F064AD"/>
    <w:rsid w:val="00F0746C"/>
    <w:rsid w:val="00F07DED"/>
    <w:rsid w:val="00F1097F"/>
    <w:rsid w:val="00F12C7D"/>
    <w:rsid w:val="00F139C5"/>
    <w:rsid w:val="00F13D89"/>
    <w:rsid w:val="00F147B3"/>
    <w:rsid w:val="00F14CAD"/>
    <w:rsid w:val="00F1583C"/>
    <w:rsid w:val="00F1585D"/>
    <w:rsid w:val="00F17909"/>
    <w:rsid w:val="00F17C5B"/>
    <w:rsid w:val="00F17EEB"/>
    <w:rsid w:val="00F200D2"/>
    <w:rsid w:val="00F206CE"/>
    <w:rsid w:val="00F22690"/>
    <w:rsid w:val="00F234F4"/>
    <w:rsid w:val="00F23566"/>
    <w:rsid w:val="00F239F2"/>
    <w:rsid w:val="00F2422E"/>
    <w:rsid w:val="00F26C1F"/>
    <w:rsid w:val="00F27322"/>
    <w:rsid w:val="00F27764"/>
    <w:rsid w:val="00F2794C"/>
    <w:rsid w:val="00F330C7"/>
    <w:rsid w:val="00F34FA3"/>
    <w:rsid w:val="00F35CCD"/>
    <w:rsid w:val="00F36057"/>
    <w:rsid w:val="00F37120"/>
    <w:rsid w:val="00F40F9C"/>
    <w:rsid w:val="00F42066"/>
    <w:rsid w:val="00F42957"/>
    <w:rsid w:val="00F42ADE"/>
    <w:rsid w:val="00F44972"/>
    <w:rsid w:val="00F45AAB"/>
    <w:rsid w:val="00F46B86"/>
    <w:rsid w:val="00F4710A"/>
    <w:rsid w:val="00F47A39"/>
    <w:rsid w:val="00F508E5"/>
    <w:rsid w:val="00F50CA3"/>
    <w:rsid w:val="00F50DB2"/>
    <w:rsid w:val="00F514C5"/>
    <w:rsid w:val="00F53ED0"/>
    <w:rsid w:val="00F54EE1"/>
    <w:rsid w:val="00F56994"/>
    <w:rsid w:val="00F56A3F"/>
    <w:rsid w:val="00F57261"/>
    <w:rsid w:val="00F6214D"/>
    <w:rsid w:val="00F63428"/>
    <w:rsid w:val="00F6644D"/>
    <w:rsid w:val="00F66FBB"/>
    <w:rsid w:val="00F7011C"/>
    <w:rsid w:val="00F70B3F"/>
    <w:rsid w:val="00F70C50"/>
    <w:rsid w:val="00F72599"/>
    <w:rsid w:val="00F73194"/>
    <w:rsid w:val="00F738B2"/>
    <w:rsid w:val="00F740F1"/>
    <w:rsid w:val="00F80DE7"/>
    <w:rsid w:val="00F818C2"/>
    <w:rsid w:val="00F826AE"/>
    <w:rsid w:val="00F826E7"/>
    <w:rsid w:val="00F840E3"/>
    <w:rsid w:val="00F8417C"/>
    <w:rsid w:val="00F849C4"/>
    <w:rsid w:val="00F84FD9"/>
    <w:rsid w:val="00F8551C"/>
    <w:rsid w:val="00F85535"/>
    <w:rsid w:val="00F90AE7"/>
    <w:rsid w:val="00F91FFE"/>
    <w:rsid w:val="00F921F4"/>
    <w:rsid w:val="00F9261D"/>
    <w:rsid w:val="00F961ED"/>
    <w:rsid w:val="00F96870"/>
    <w:rsid w:val="00F97CC5"/>
    <w:rsid w:val="00FA10D4"/>
    <w:rsid w:val="00FA1D19"/>
    <w:rsid w:val="00FA2190"/>
    <w:rsid w:val="00FA294D"/>
    <w:rsid w:val="00FA2E04"/>
    <w:rsid w:val="00FA5ED4"/>
    <w:rsid w:val="00FA5F6B"/>
    <w:rsid w:val="00FA6DF5"/>
    <w:rsid w:val="00FA6E7C"/>
    <w:rsid w:val="00FA717F"/>
    <w:rsid w:val="00FA7A5E"/>
    <w:rsid w:val="00FB0C7A"/>
    <w:rsid w:val="00FB3359"/>
    <w:rsid w:val="00FB42C3"/>
    <w:rsid w:val="00FB47F4"/>
    <w:rsid w:val="00FB53AA"/>
    <w:rsid w:val="00FB57AF"/>
    <w:rsid w:val="00FB5B25"/>
    <w:rsid w:val="00FC0678"/>
    <w:rsid w:val="00FC07FA"/>
    <w:rsid w:val="00FC1286"/>
    <w:rsid w:val="00FC4065"/>
    <w:rsid w:val="00FC47A4"/>
    <w:rsid w:val="00FC4EF8"/>
    <w:rsid w:val="00FC679F"/>
    <w:rsid w:val="00FC6D8E"/>
    <w:rsid w:val="00FC6DAD"/>
    <w:rsid w:val="00FC769B"/>
    <w:rsid w:val="00FC7E8A"/>
    <w:rsid w:val="00FD0D8D"/>
    <w:rsid w:val="00FD17DE"/>
    <w:rsid w:val="00FD1F49"/>
    <w:rsid w:val="00FD2070"/>
    <w:rsid w:val="00FD29C0"/>
    <w:rsid w:val="00FD38C2"/>
    <w:rsid w:val="00FD56E6"/>
    <w:rsid w:val="00FD6719"/>
    <w:rsid w:val="00FD7B1A"/>
    <w:rsid w:val="00FD7E42"/>
    <w:rsid w:val="00FE0634"/>
    <w:rsid w:val="00FE1D50"/>
    <w:rsid w:val="00FE1D52"/>
    <w:rsid w:val="00FE23F9"/>
    <w:rsid w:val="00FE2BA8"/>
    <w:rsid w:val="00FE3C5F"/>
    <w:rsid w:val="00FE3E13"/>
    <w:rsid w:val="00FE403A"/>
    <w:rsid w:val="00FE4137"/>
    <w:rsid w:val="00FE4F53"/>
    <w:rsid w:val="00FE66DB"/>
    <w:rsid w:val="00FE6D1C"/>
    <w:rsid w:val="00FE7E31"/>
    <w:rsid w:val="00FF0483"/>
    <w:rsid w:val="00FF05E7"/>
    <w:rsid w:val="00FF07D9"/>
    <w:rsid w:val="00FF2972"/>
    <w:rsid w:val="00FF2C5C"/>
    <w:rsid w:val="00FF4CE2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86FC065"/>
  <w15:docId w15:val="{53968D25-F58E-4B91-8182-642A3483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342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BB54DA"/>
    <w:pPr>
      <w:keepNext/>
      <w:numPr>
        <w:numId w:val="7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317C"/>
    <w:pPr>
      <w:keepNext/>
      <w:numPr>
        <w:ilvl w:val="1"/>
        <w:numId w:val="10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84317C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4"/>
    </w:rPr>
  </w:style>
  <w:style w:type="paragraph" w:styleId="Heading4">
    <w:name w:val="heading 4"/>
    <w:basedOn w:val="Normal"/>
    <w:next w:val="BodyText"/>
    <w:qFormat/>
    <w:rsid w:val="0084317C"/>
    <w:pPr>
      <w:keepNext/>
      <w:numPr>
        <w:ilvl w:val="3"/>
        <w:numId w:val="3"/>
      </w:numPr>
      <w:spacing w:before="240" w:after="60"/>
      <w:outlineLvl w:val="3"/>
    </w:pPr>
    <w:rPr>
      <w:bCs/>
      <w:i/>
      <w:szCs w:val="22"/>
    </w:rPr>
  </w:style>
  <w:style w:type="paragraph" w:styleId="Heading5">
    <w:name w:val="heading 5"/>
    <w:aliases w:val="D Head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right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after="120"/>
      <w:ind w:left="964"/>
      <w:jc w:val="both"/>
    </w:pPr>
  </w:style>
  <w:style w:type="paragraph" w:customStyle="1" w:styleId="BodyTextNumbered">
    <w:name w:val="Body Text Numbered"/>
    <w:basedOn w:val="Heading2"/>
    <w:autoRedefine/>
    <w:pPr>
      <w:numPr>
        <w:numId w:val="2"/>
      </w:numPr>
      <w:tabs>
        <w:tab w:val="clear" w:pos="1324"/>
      </w:tabs>
      <w:ind w:left="964" w:hanging="964"/>
    </w:pPr>
    <w:rPr>
      <w:szCs w:val="22"/>
    </w:rPr>
  </w:style>
  <w:style w:type="paragraph" w:styleId="BodyTextIndent2">
    <w:name w:val="Body Text Indent 2"/>
    <w:basedOn w:val="Normal"/>
    <w:pPr>
      <w:spacing w:before="240"/>
      <w:ind w:left="1843" w:hanging="403"/>
      <w:jc w:val="both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lainTitle">
    <w:name w:val="Plain Title"/>
    <w:basedOn w:val="Title"/>
    <w:pPr>
      <w:outlineLvl w:val="9"/>
    </w:pPr>
  </w:style>
  <w:style w:type="paragraph" w:customStyle="1" w:styleId="Title2">
    <w:name w:val="Title2"/>
    <w:basedOn w:val="Title"/>
    <w:link w:val="Title2Char"/>
    <w:pPr>
      <w:jc w:val="left"/>
    </w:pPr>
    <w:rPr>
      <w:sz w:val="24"/>
    </w:rPr>
  </w:style>
  <w:style w:type="paragraph" w:customStyle="1" w:styleId="Title2L">
    <w:name w:val="Title2L"/>
    <w:basedOn w:val="Heading2"/>
    <w:pPr>
      <w:numPr>
        <w:ilvl w:val="0"/>
        <w:numId w:val="0"/>
      </w:numPr>
    </w:pPr>
  </w:style>
  <w:style w:type="paragraph" w:styleId="TOC2">
    <w:name w:val="toc 2"/>
    <w:basedOn w:val="Normal"/>
    <w:next w:val="Normal"/>
    <w:autoRedefine/>
    <w:uiPriority w:val="39"/>
    <w:rsid w:val="00484920"/>
    <w:pPr>
      <w:tabs>
        <w:tab w:val="left" w:pos="993"/>
        <w:tab w:val="right" w:leader="dot" w:pos="9015"/>
      </w:tabs>
      <w:ind w:left="567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717E5"/>
    <w:pPr>
      <w:ind w:left="440"/>
    </w:pPr>
    <w:rPr>
      <w:rFonts w:ascii="Calibri" w:hAnsi="Calibr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F10BE"/>
    <w:pPr>
      <w:tabs>
        <w:tab w:val="left" w:pos="284"/>
        <w:tab w:val="right" w:leader="dot" w:pos="9015"/>
      </w:tabs>
      <w:spacing w:before="120" w:after="120"/>
      <w:jc w:val="both"/>
    </w:pPr>
    <w:rPr>
      <w:rFonts w:cs="Arial"/>
      <w:b/>
      <w:bCs/>
      <w:caps/>
      <w:sz w:val="24"/>
      <w:lang w:val="ru-RU"/>
    </w:rPr>
  </w:style>
  <w:style w:type="paragraph" w:styleId="BodyText2">
    <w:name w:val="Body Text 2"/>
    <w:basedOn w:val="Normal"/>
    <w:pPr>
      <w:jc w:val="both"/>
    </w:pPr>
  </w:style>
  <w:style w:type="paragraph" w:customStyle="1" w:styleId="BodyTextNumberPara">
    <w:name w:val="Body Text Number Para"/>
    <w:basedOn w:val="Heading2"/>
    <w:pPr>
      <w:numPr>
        <w:numId w:val="1"/>
      </w:numPr>
      <w:outlineLvl w:val="9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84317C"/>
    <w:pPr>
      <w:ind w:left="660"/>
    </w:pPr>
    <w:rPr>
      <w:rFonts w:ascii="Calibri" w:hAnsi="Calibri"/>
      <w:sz w:val="18"/>
      <w:szCs w:val="18"/>
    </w:rPr>
  </w:style>
  <w:style w:type="paragraph" w:customStyle="1" w:styleId="StyleTOC2Firstline025cm">
    <w:name w:val="Style TOC 2 + First line:  0.25 cm"/>
    <w:basedOn w:val="TOC2"/>
    <w:rsid w:val="0084317C"/>
    <w:pPr>
      <w:ind w:left="221" w:firstLine="142"/>
    </w:pPr>
  </w:style>
  <w:style w:type="character" w:styleId="CommentReference">
    <w:name w:val="annotation reference"/>
    <w:semiHidden/>
    <w:rsid w:val="00830B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0B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0B43"/>
    <w:rPr>
      <w:b/>
      <w:bCs/>
    </w:rPr>
  </w:style>
  <w:style w:type="paragraph" w:styleId="BalloonText">
    <w:name w:val="Balloon Text"/>
    <w:basedOn w:val="Normal"/>
    <w:semiHidden/>
    <w:rsid w:val="00830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sid w:val="00B55220"/>
    <w:rPr>
      <w:rFonts w:ascii="Arial" w:hAnsi="Arial" w:cs="Arial"/>
      <w:b/>
      <w:bCs/>
      <w:caps/>
      <w:sz w:val="24"/>
      <w:szCs w:val="24"/>
      <w:lang w:eastAsia="en-US"/>
    </w:rPr>
  </w:style>
  <w:style w:type="paragraph" w:customStyle="1" w:styleId="TOC10">
    <w:name w:val="TOC1"/>
    <w:basedOn w:val="Normal"/>
    <w:rsid w:val="00AB0EEC"/>
    <w:rPr>
      <w:b/>
      <w:bCs/>
      <w:sz w:val="20"/>
      <w:lang w:val="en-US"/>
    </w:rPr>
  </w:style>
  <w:style w:type="paragraph" w:customStyle="1" w:styleId="Title1">
    <w:name w:val="Title1"/>
    <w:basedOn w:val="Title2"/>
    <w:link w:val="Title1Char"/>
    <w:rsid w:val="00AB0EEC"/>
  </w:style>
  <w:style w:type="paragraph" w:customStyle="1" w:styleId="SubclauseL3">
    <w:name w:val="Subclause L3"/>
    <w:basedOn w:val="Normal"/>
    <w:rsid w:val="00774D0F"/>
    <w:pPr>
      <w:spacing w:before="120" w:after="120"/>
    </w:pPr>
    <w:rPr>
      <w:rFonts w:ascii="Times Roman" w:hAnsi="Times Roman"/>
      <w:szCs w:val="20"/>
    </w:rPr>
  </w:style>
  <w:style w:type="paragraph" w:customStyle="1" w:styleId="Text2">
    <w:name w:val="Text 2"/>
    <w:basedOn w:val="Normal"/>
    <w:link w:val="Text2Char"/>
    <w:rsid w:val="00774D0F"/>
    <w:pPr>
      <w:spacing w:after="240"/>
      <w:ind w:left="1418"/>
    </w:pPr>
    <w:rPr>
      <w:rFonts w:cs="Arial"/>
      <w:szCs w:val="22"/>
    </w:rPr>
  </w:style>
  <w:style w:type="character" w:customStyle="1" w:styleId="Text2Char">
    <w:name w:val="Text 2 Char"/>
    <w:link w:val="Text2"/>
    <w:rsid w:val="00774D0F"/>
    <w:rPr>
      <w:rFonts w:ascii="Arial" w:hAnsi="Arial" w:cs="Arial"/>
      <w:sz w:val="22"/>
      <w:szCs w:val="22"/>
      <w:lang w:val="en-GB" w:eastAsia="en-US" w:bidi="ar-SA"/>
    </w:rPr>
  </w:style>
  <w:style w:type="paragraph" w:customStyle="1" w:styleId="Bullets2">
    <w:name w:val="Bullets 2"/>
    <w:basedOn w:val="Normal"/>
    <w:rsid w:val="00774D0F"/>
    <w:pPr>
      <w:numPr>
        <w:numId w:val="4"/>
      </w:numPr>
      <w:tabs>
        <w:tab w:val="num" w:pos="567"/>
        <w:tab w:val="num" w:pos="2127"/>
      </w:tabs>
      <w:spacing w:after="60"/>
      <w:ind w:left="2127" w:hanging="644"/>
    </w:pPr>
    <w:rPr>
      <w:rFonts w:cs="Arial"/>
      <w:szCs w:val="22"/>
    </w:rPr>
  </w:style>
  <w:style w:type="character" w:customStyle="1" w:styleId="TitleChar">
    <w:name w:val="Title Char"/>
    <w:link w:val="Title"/>
    <w:rsid w:val="00774D0F"/>
    <w:rPr>
      <w:rFonts w:ascii="Arial" w:hAnsi="Arial" w:cs="Arial"/>
      <w:b/>
      <w:bCs/>
      <w:kern w:val="28"/>
      <w:sz w:val="32"/>
      <w:szCs w:val="32"/>
      <w:lang w:val="en-GB" w:eastAsia="en-US" w:bidi="ar-SA"/>
    </w:rPr>
  </w:style>
  <w:style w:type="paragraph" w:customStyle="1" w:styleId="StyleHeading3Bold">
    <w:name w:val="Style Heading 3 + Bold"/>
    <w:basedOn w:val="Heading3"/>
    <w:rsid w:val="00774D0F"/>
    <w:pPr>
      <w:numPr>
        <w:ilvl w:val="0"/>
        <w:numId w:val="0"/>
      </w:numPr>
    </w:pPr>
    <w:rPr>
      <w:lang w:val="en-US"/>
    </w:rPr>
  </w:style>
  <w:style w:type="character" w:customStyle="1" w:styleId="Title1Char">
    <w:name w:val="Title1 Char"/>
    <w:link w:val="Title1"/>
    <w:rsid w:val="002E651C"/>
    <w:rPr>
      <w:rFonts w:ascii="Arial" w:hAnsi="Arial" w:cs="Arial"/>
      <w:b/>
      <w:bCs/>
      <w:kern w:val="28"/>
      <w:sz w:val="24"/>
      <w:szCs w:val="32"/>
      <w:lang w:val="en-GB" w:eastAsia="en-US" w:bidi="ar-SA"/>
    </w:rPr>
  </w:style>
  <w:style w:type="character" w:styleId="Hyperlink">
    <w:name w:val="Hyperlink"/>
    <w:uiPriority w:val="99"/>
    <w:rsid w:val="001749A4"/>
    <w:rPr>
      <w:color w:val="0000FF"/>
      <w:u w:val="single"/>
    </w:rPr>
  </w:style>
  <w:style w:type="character" w:customStyle="1" w:styleId="Title2Char">
    <w:name w:val="Title2 Char"/>
    <w:link w:val="Title2"/>
    <w:rsid w:val="001749A4"/>
    <w:rPr>
      <w:rFonts w:ascii="Arial" w:hAnsi="Arial" w:cs="Arial"/>
      <w:b/>
      <w:bCs/>
      <w:kern w:val="28"/>
      <w:sz w:val="24"/>
      <w:szCs w:val="32"/>
      <w:lang w:val="en-GB" w:eastAsia="en-US" w:bidi="ar-SA"/>
    </w:rPr>
  </w:style>
  <w:style w:type="character" w:styleId="FollowedHyperlink">
    <w:name w:val="FollowedHyperlink"/>
    <w:rsid w:val="001749A4"/>
    <w:rPr>
      <w:color w:val="800080"/>
      <w:u w:val="single"/>
    </w:rPr>
  </w:style>
  <w:style w:type="paragraph" w:customStyle="1" w:styleId="Default">
    <w:name w:val="Default"/>
    <w:rsid w:val="008E7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Strong">
    <w:name w:val="Strong"/>
    <w:qFormat/>
    <w:rsid w:val="00740DB8"/>
    <w:rPr>
      <w:b/>
      <w:bCs/>
    </w:rPr>
  </w:style>
  <w:style w:type="paragraph" w:styleId="TOC5">
    <w:name w:val="toc 5"/>
    <w:basedOn w:val="Normal"/>
    <w:next w:val="Normal"/>
    <w:autoRedefine/>
    <w:semiHidden/>
    <w:rsid w:val="003D085B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D085B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D085B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D085B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D085B"/>
    <w:pPr>
      <w:ind w:left="1760"/>
    </w:pPr>
    <w:rPr>
      <w:rFonts w:ascii="Calibri" w:hAnsi="Calibri"/>
      <w:sz w:val="18"/>
      <w:szCs w:val="18"/>
    </w:rPr>
  </w:style>
  <w:style w:type="character" w:customStyle="1" w:styleId="s0">
    <w:name w:val="s0"/>
    <w:basedOn w:val="DefaultParagraphFont"/>
    <w:rsid w:val="008F568A"/>
  </w:style>
  <w:style w:type="paragraph" w:customStyle="1" w:styleId="Normal8">
    <w:name w:val="Normal8"/>
    <w:basedOn w:val="Normal"/>
    <w:rsid w:val="00DE3E0C"/>
    <w:pPr>
      <w:spacing w:after="120" w:line="240" w:lineRule="atLeast"/>
      <w:jc w:val="both"/>
    </w:pPr>
    <w:rPr>
      <w:rFonts w:cs="Arial"/>
      <w:sz w:val="16"/>
    </w:rPr>
  </w:style>
  <w:style w:type="paragraph" w:customStyle="1" w:styleId="RACIEPeople">
    <w:name w:val="RACIEPeople"/>
    <w:basedOn w:val="Normal8"/>
    <w:rsid w:val="00DE3E0C"/>
    <w:pPr>
      <w:spacing w:after="0"/>
    </w:pPr>
  </w:style>
  <w:style w:type="paragraph" w:customStyle="1" w:styleId="RACIE">
    <w:name w:val="RACIE"/>
    <w:basedOn w:val="Normal"/>
    <w:rsid w:val="00DE3E0C"/>
    <w:pPr>
      <w:autoSpaceDE w:val="0"/>
      <w:autoSpaceDN w:val="0"/>
      <w:adjustRightInd w:val="0"/>
      <w:ind w:left="-109" w:right="-104"/>
      <w:jc w:val="center"/>
    </w:pPr>
    <w:rPr>
      <w:rFonts w:cs="Arial"/>
      <w:b/>
      <w:bCs/>
      <w:sz w:val="20"/>
      <w:szCs w:val="16"/>
    </w:rPr>
  </w:style>
  <w:style w:type="paragraph" w:customStyle="1" w:styleId="RACIENormal8B">
    <w:name w:val="RACIENormal8B"/>
    <w:basedOn w:val="Normal"/>
    <w:rsid w:val="00DE3E0C"/>
    <w:pPr>
      <w:autoSpaceDE w:val="0"/>
      <w:autoSpaceDN w:val="0"/>
      <w:adjustRightInd w:val="0"/>
      <w:ind w:right="170"/>
    </w:pPr>
    <w:rPr>
      <w:rFonts w:cs="Arial"/>
      <w:b/>
      <w:bCs/>
      <w:sz w:val="16"/>
      <w:szCs w:val="16"/>
    </w:rPr>
  </w:style>
  <w:style w:type="paragraph" w:customStyle="1" w:styleId="RACIENormal8">
    <w:name w:val="RACIENormal8"/>
    <w:basedOn w:val="RACIENormal8B"/>
    <w:rsid w:val="00DE3E0C"/>
    <w:rPr>
      <w:b w:val="0"/>
      <w:bCs w:val="0"/>
    </w:rPr>
  </w:style>
  <w:style w:type="paragraph" w:customStyle="1" w:styleId="Normal8BC">
    <w:name w:val="Normal8BC"/>
    <w:basedOn w:val="Normal"/>
    <w:rsid w:val="00DE3E0C"/>
    <w:pPr>
      <w:autoSpaceDE w:val="0"/>
      <w:autoSpaceDN w:val="0"/>
      <w:adjustRightInd w:val="0"/>
      <w:spacing w:before="60" w:after="60"/>
      <w:ind w:left="-108" w:right="-108"/>
      <w:jc w:val="center"/>
    </w:pPr>
    <w:rPr>
      <w:rFonts w:cs="Arial"/>
      <w:b/>
      <w:bCs/>
      <w:sz w:val="16"/>
      <w:szCs w:val="16"/>
    </w:rPr>
  </w:style>
  <w:style w:type="paragraph" w:customStyle="1" w:styleId="TableNormal8">
    <w:name w:val="TableNormal8"/>
    <w:basedOn w:val="Normal8"/>
    <w:rsid w:val="00DE3E0C"/>
    <w:pPr>
      <w:spacing w:before="20" w:after="20" w:line="240" w:lineRule="auto"/>
    </w:pPr>
  </w:style>
  <w:style w:type="paragraph" w:customStyle="1" w:styleId="TableNormal8Short">
    <w:name w:val="TableNormal8Short"/>
    <w:basedOn w:val="TableNormal8"/>
    <w:rsid w:val="00DE3E0C"/>
  </w:style>
  <w:style w:type="paragraph" w:customStyle="1" w:styleId="TableNormal8C">
    <w:name w:val="TableNormal8C"/>
    <w:basedOn w:val="TableNormal8"/>
    <w:rsid w:val="00DE3E0C"/>
    <w:pPr>
      <w:jc w:val="center"/>
    </w:pPr>
  </w:style>
  <w:style w:type="character" w:customStyle="1" w:styleId="Tablecaption">
    <w:name w:val="Table caption_"/>
    <w:link w:val="Tablecaption0"/>
    <w:rsid w:val="003A6D3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ablecaptionBold">
    <w:name w:val="Table caption + Bold"/>
    <w:rsid w:val="003A6D3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single"/>
    </w:rPr>
  </w:style>
  <w:style w:type="paragraph" w:customStyle="1" w:styleId="Tablecaption0">
    <w:name w:val="Table caption"/>
    <w:basedOn w:val="Normal"/>
    <w:link w:val="Tablecaption"/>
    <w:rsid w:val="003A6D38"/>
    <w:pPr>
      <w:shd w:val="clear" w:color="auto" w:fill="FFFFFF"/>
      <w:spacing w:line="245" w:lineRule="exact"/>
      <w:jc w:val="both"/>
    </w:pPr>
    <w:rPr>
      <w:rFonts w:eastAsia="Arial" w:cs="Arial"/>
      <w:sz w:val="15"/>
      <w:szCs w:val="15"/>
      <w:lang w:eastAsia="en-GB"/>
    </w:rPr>
  </w:style>
  <w:style w:type="character" w:customStyle="1" w:styleId="BodyTextChar">
    <w:name w:val="Body Text Char"/>
    <w:link w:val="BodyText"/>
    <w:rsid w:val="006A114C"/>
    <w:rPr>
      <w:rFonts w:ascii="Arial" w:hAnsi="Arial"/>
      <w:sz w:val="22"/>
      <w:szCs w:val="24"/>
      <w:lang w:eastAsia="en-US"/>
    </w:rPr>
  </w:style>
  <w:style w:type="paragraph" w:customStyle="1" w:styleId="Normal10B">
    <w:name w:val="Normal10B"/>
    <w:basedOn w:val="Normal"/>
    <w:rsid w:val="0033465D"/>
    <w:pPr>
      <w:widowControl w:val="0"/>
      <w:autoSpaceDE w:val="0"/>
      <w:autoSpaceDN w:val="0"/>
      <w:adjustRightInd w:val="0"/>
      <w:ind w:left="-851" w:right="170"/>
      <w:jc w:val="both"/>
    </w:pPr>
    <w:rPr>
      <w:rFonts w:cs="Arial"/>
      <w:b/>
      <w:sz w:val="20"/>
      <w:szCs w:val="16"/>
    </w:rPr>
  </w:style>
  <w:style w:type="character" w:styleId="Emphasis">
    <w:name w:val="Emphasis"/>
    <w:qFormat/>
    <w:rsid w:val="00D03D7A"/>
    <w:rPr>
      <w:i/>
      <w:iCs/>
    </w:rPr>
  </w:style>
  <w:style w:type="paragraph" w:styleId="Revision">
    <w:name w:val="Revision"/>
    <w:hidden/>
    <w:uiPriority w:val="99"/>
    <w:semiHidden/>
    <w:rsid w:val="004951F9"/>
    <w:rPr>
      <w:rFonts w:ascii="Arial" w:hAnsi="Arial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160150"/>
    <w:rPr>
      <w:rFonts w:ascii="Arial" w:hAnsi="Arial" w:cs="Arial"/>
      <w:bCs/>
      <w:sz w:val="24"/>
      <w:szCs w:val="24"/>
      <w:lang w:eastAsia="en-US"/>
    </w:rPr>
  </w:style>
  <w:style w:type="character" w:customStyle="1" w:styleId="Heading1Char1">
    <w:name w:val="Heading 1 Char1"/>
    <w:link w:val="Heading1"/>
    <w:rsid w:val="00BB54DA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Heading1PartII">
    <w:name w:val="Heading 1 Part II"/>
    <w:basedOn w:val="Heading1"/>
    <w:qFormat/>
    <w:rsid w:val="003F5957"/>
    <w:rPr>
      <w:noProof/>
      <w:lang w:val="ru-RU"/>
    </w:rPr>
  </w:style>
  <w:style w:type="paragraph" w:customStyle="1" w:styleId="Heading2PartII">
    <w:name w:val="Heading 2 Part II"/>
    <w:basedOn w:val="Heading2"/>
    <w:rsid w:val="003F5957"/>
    <w:pPr>
      <w:numPr>
        <w:numId w:val="6"/>
      </w:numPr>
    </w:pPr>
    <w:rPr>
      <w:lang w:val="ru-RU"/>
    </w:rPr>
  </w:style>
  <w:style w:type="character" w:customStyle="1" w:styleId="HeaderChar">
    <w:name w:val="Header Char"/>
    <w:link w:val="Header"/>
    <w:uiPriority w:val="99"/>
    <w:rsid w:val="00357214"/>
    <w:rPr>
      <w:rFonts w:ascii="Arial" w:hAnsi="Arial"/>
      <w:sz w:val="18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06E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706EC"/>
    <w:rPr>
      <w:rFonts w:ascii="Arial" w:hAnsi="Arial"/>
      <w:sz w:val="22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0B80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024CCC"/>
    <w:rPr>
      <w:rFonts w:ascii="Arial" w:hAnsi="Arial"/>
      <w:lang w:eastAsia="en-US"/>
    </w:rPr>
  </w:style>
  <w:style w:type="paragraph" w:customStyle="1" w:styleId="pc">
    <w:name w:val="pc"/>
    <w:basedOn w:val="Normal"/>
    <w:rsid w:val="00024CCC"/>
    <w:pPr>
      <w:jc w:val="center"/>
    </w:pPr>
    <w:rPr>
      <w:rFonts w:ascii="Times New Roman" w:hAnsi="Times New Roman"/>
      <w:color w:val="000000"/>
      <w:sz w:val="24"/>
      <w:lang w:eastAsia="en-GB"/>
    </w:rPr>
  </w:style>
  <w:style w:type="character" w:customStyle="1" w:styleId="s1">
    <w:name w:val="s1"/>
    <w:rsid w:val="00024CCC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715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24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REPORT@kpo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D674-C893-475A-946D-3E3E6EFB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14</Pages>
  <Words>3709</Words>
  <Characters>26902</Characters>
  <Application>Microsoft Office Word</Application>
  <DocSecurity>0</DocSecurity>
  <Lines>224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Planning Group</vt:lpstr>
    </vt:vector>
  </TitlesOfParts>
  <Company>kpo</Company>
  <LinksUpToDate>false</LinksUpToDate>
  <CharactersWithSpaces>30550</CharactersWithSpaces>
  <SharedDoc>false</SharedDoc>
  <HLinks>
    <vt:vector size="252" baseType="variant">
      <vt:variant>
        <vt:i4>262235</vt:i4>
      </vt:variant>
      <vt:variant>
        <vt:i4>264</vt:i4>
      </vt:variant>
      <vt:variant>
        <vt:i4>0</vt:i4>
      </vt:variant>
      <vt:variant>
        <vt:i4>5</vt:i4>
      </vt:variant>
      <vt:variant>
        <vt:lpwstr>http://unilink/UniLink.asp?cn=KPO-AL-ENV-PRO-00138-R&amp;ver=PUB</vt:lpwstr>
      </vt:variant>
      <vt:variant>
        <vt:lpwstr/>
      </vt:variant>
      <vt:variant>
        <vt:i4>720987</vt:i4>
      </vt:variant>
      <vt:variant>
        <vt:i4>261</vt:i4>
      </vt:variant>
      <vt:variant>
        <vt:i4>0</vt:i4>
      </vt:variant>
      <vt:variant>
        <vt:i4>5</vt:i4>
      </vt:variant>
      <vt:variant>
        <vt:lpwstr>http://unilink/UniLink.asp?cn=KPO-AL-ENV-PRO-00137-R&amp;ver=PUB</vt:lpwstr>
      </vt:variant>
      <vt:variant>
        <vt:lpwstr/>
      </vt:variant>
      <vt:variant>
        <vt:i4>1245252</vt:i4>
      </vt:variant>
      <vt:variant>
        <vt:i4>258</vt:i4>
      </vt:variant>
      <vt:variant>
        <vt:i4>0</vt:i4>
      </vt:variant>
      <vt:variant>
        <vt:i4>5</vt:i4>
      </vt:variant>
      <vt:variant>
        <vt:lpwstr>http://unilink/UniLink.asp?cn=KPO-AL-HSE-PRO-00212-R&amp;ver=PUB</vt:lpwstr>
      </vt:variant>
      <vt:variant>
        <vt:lpwstr/>
      </vt:variant>
      <vt:variant>
        <vt:i4>7471157</vt:i4>
      </vt:variant>
      <vt:variant>
        <vt:i4>255</vt:i4>
      </vt:variant>
      <vt:variant>
        <vt:i4>0</vt:i4>
      </vt:variant>
      <vt:variant>
        <vt:i4>5</vt:i4>
      </vt:variant>
      <vt:variant>
        <vt:lpwstr>http://unilink/UniLink.asp?cn=KPO-AL-HSE-PRO-00099-R&amp;sd=002</vt:lpwstr>
      </vt:variant>
      <vt:variant>
        <vt:lpwstr/>
      </vt:variant>
      <vt:variant>
        <vt:i4>71</vt:i4>
      </vt:variant>
      <vt:variant>
        <vt:i4>252</vt:i4>
      </vt:variant>
      <vt:variant>
        <vt:i4>0</vt:i4>
      </vt:variant>
      <vt:variant>
        <vt:i4>5</vt:i4>
      </vt:variant>
      <vt:variant>
        <vt:lpwstr>http://unilink/UniLink.asp?cn=KPO-AL-HSE-PRO-00095-R</vt:lpwstr>
      </vt:variant>
      <vt:variant>
        <vt:lpwstr/>
      </vt:variant>
      <vt:variant>
        <vt:i4>983114</vt:i4>
      </vt:variant>
      <vt:variant>
        <vt:i4>249</vt:i4>
      </vt:variant>
      <vt:variant>
        <vt:i4>0</vt:i4>
      </vt:variant>
      <vt:variant>
        <vt:i4>5</vt:i4>
      </vt:variant>
      <vt:variant>
        <vt:lpwstr>http://unilink/UniLink.asp?cn=KPO-AL-HSE-PRO-00248-R</vt:lpwstr>
      </vt:variant>
      <vt:variant>
        <vt:lpwstr/>
      </vt:variant>
      <vt:variant>
        <vt:i4>1704003</vt:i4>
      </vt:variant>
      <vt:variant>
        <vt:i4>246</vt:i4>
      </vt:variant>
      <vt:variant>
        <vt:i4>0</vt:i4>
      </vt:variant>
      <vt:variant>
        <vt:i4>5</vt:i4>
      </vt:variant>
      <vt:variant>
        <vt:lpwstr>http://unilink/UniLink.asp?cn=KPO-AL-HSE-PRO-00069-R&amp;ver=PUB</vt:lpwstr>
      </vt:variant>
      <vt:variant>
        <vt:lpwstr/>
      </vt:variant>
      <vt:variant>
        <vt:i4>1179718</vt:i4>
      </vt:variant>
      <vt:variant>
        <vt:i4>243</vt:i4>
      </vt:variant>
      <vt:variant>
        <vt:i4>0</vt:i4>
      </vt:variant>
      <vt:variant>
        <vt:i4>5</vt:i4>
      </vt:variant>
      <vt:variant>
        <vt:lpwstr>http://unilink/UniLink.asp?cn=KPO-AL-HSE-PRO-00130-R&amp;ver=PUB</vt:lpwstr>
      </vt:variant>
      <vt:variant>
        <vt:lpwstr/>
      </vt:variant>
      <vt:variant>
        <vt:i4>1835091</vt:i4>
      </vt:variant>
      <vt:variant>
        <vt:i4>240</vt:i4>
      </vt:variant>
      <vt:variant>
        <vt:i4>0</vt:i4>
      </vt:variant>
      <vt:variant>
        <vt:i4>5</vt:i4>
      </vt:variant>
      <vt:variant>
        <vt:lpwstr>http://unilink/UniLink.asp?cn=KPO-AL-MDL-PRO-00013-R&amp;ver=PUB</vt:lpwstr>
      </vt:variant>
      <vt:variant>
        <vt:lpwstr/>
      </vt:variant>
      <vt:variant>
        <vt:i4>786521</vt:i4>
      </vt:variant>
      <vt:variant>
        <vt:i4>237</vt:i4>
      </vt:variant>
      <vt:variant>
        <vt:i4>0</vt:i4>
      </vt:variant>
      <vt:variant>
        <vt:i4>5</vt:i4>
      </vt:variant>
      <vt:variant>
        <vt:lpwstr>http://unilink/UniLink.asp?cn=KPO-AL-MDL-PRO-00005-R</vt:lpwstr>
      </vt:variant>
      <vt:variant>
        <vt:lpwstr/>
      </vt:variant>
      <vt:variant>
        <vt:i4>1835090</vt:i4>
      </vt:variant>
      <vt:variant>
        <vt:i4>234</vt:i4>
      </vt:variant>
      <vt:variant>
        <vt:i4>0</vt:i4>
      </vt:variant>
      <vt:variant>
        <vt:i4>5</vt:i4>
      </vt:variant>
      <vt:variant>
        <vt:lpwstr>http://unilink/UniLink.asp?cn=KPO-AL-MDL-PRO-00003-R&amp;ver=PUB</vt:lpwstr>
      </vt:variant>
      <vt:variant>
        <vt:lpwstr/>
      </vt:variant>
      <vt:variant>
        <vt:i4>1769536</vt:i4>
      </vt:variant>
      <vt:variant>
        <vt:i4>231</vt:i4>
      </vt:variant>
      <vt:variant>
        <vt:i4>0</vt:i4>
      </vt:variant>
      <vt:variant>
        <vt:i4>5</vt:i4>
      </vt:variant>
      <vt:variant>
        <vt:lpwstr>http://unilink/UniLink.asp?cn=KPO-AL-HSE-PRO-00058-R&amp;ver=PUB</vt:lpwstr>
      </vt:variant>
      <vt:variant>
        <vt:lpwstr/>
      </vt:variant>
      <vt:variant>
        <vt:i4>1114176</vt:i4>
      </vt:variant>
      <vt:variant>
        <vt:i4>228</vt:i4>
      </vt:variant>
      <vt:variant>
        <vt:i4>0</vt:i4>
      </vt:variant>
      <vt:variant>
        <vt:i4>5</vt:i4>
      </vt:variant>
      <vt:variant>
        <vt:lpwstr>http://unilink/UniLink.asp?cn=KPO-AL-HSE-PRO-00052-R&amp;ver=PUB</vt:lpwstr>
      </vt:variant>
      <vt:variant>
        <vt:lpwstr/>
      </vt:variant>
      <vt:variant>
        <vt:i4>1179712</vt:i4>
      </vt:variant>
      <vt:variant>
        <vt:i4>225</vt:i4>
      </vt:variant>
      <vt:variant>
        <vt:i4>0</vt:i4>
      </vt:variant>
      <vt:variant>
        <vt:i4>5</vt:i4>
      </vt:variant>
      <vt:variant>
        <vt:lpwstr>http://unilink/UniLink.asp?cn=KPO-AL-HSE-PRO-00051-R&amp;ver=PUB</vt:lpwstr>
      </vt:variant>
      <vt:variant>
        <vt:lpwstr/>
      </vt:variant>
      <vt:variant>
        <vt:i4>786506</vt:i4>
      </vt:variant>
      <vt:variant>
        <vt:i4>222</vt:i4>
      </vt:variant>
      <vt:variant>
        <vt:i4>0</vt:i4>
      </vt:variant>
      <vt:variant>
        <vt:i4>5</vt:i4>
      </vt:variant>
      <vt:variant>
        <vt:lpwstr>http://unilink/UniLink.asp?cn=KPO-AL-HSE-PRO-00049-R</vt:lpwstr>
      </vt:variant>
      <vt:variant>
        <vt:lpwstr/>
      </vt:variant>
      <vt:variant>
        <vt:i4>917589</vt:i4>
      </vt:variant>
      <vt:variant>
        <vt:i4>219</vt:i4>
      </vt:variant>
      <vt:variant>
        <vt:i4>0</vt:i4>
      </vt:variant>
      <vt:variant>
        <vt:i4>5</vt:i4>
      </vt:variant>
      <vt:variant>
        <vt:lpwstr>http://unilink/UniLink.asp?cn=KPO-AL-HSE-GLS-00252-R</vt:lpwstr>
      </vt:variant>
      <vt:variant>
        <vt:lpwstr/>
      </vt:variant>
      <vt:variant>
        <vt:i4>1048644</vt:i4>
      </vt:variant>
      <vt:variant>
        <vt:i4>216</vt:i4>
      </vt:variant>
      <vt:variant>
        <vt:i4>0</vt:i4>
      </vt:variant>
      <vt:variant>
        <vt:i4>5</vt:i4>
      </vt:variant>
      <vt:variant>
        <vt:lpwstr>http://unilink/UniLink.asp?cn=KPO-AL-HSE-PRO-00112-R&amp;ver=PUB</vt:lpwstr>
      </vt:variant>
      <vt:variant>
        <vt:lpwstr/>
      </vt:variant>
      <vt:variant>
        <vt:i4>1769537</vt:i4>
      </vt:variant>
      <vt:variant>
        <vt:i4>213</vt:i4>
      </vt:variant>
      <vt:variant>
        <vt:i4>0</vt:i4>
      </vt:variant>
      <vt:variant>
        <vt:i4>5</vt:i4>
      </vt:variant>
      <vt:variant>
        <vt:lpwstr>http://unilink/UniLink.asp?cn=KPO-AL-HSE-PRO-00048-R&amp;ver=PUB</vt:lpwstr>
      </vt:variant>
      <vt:variant>
        <vt:lpwstr/>
      </vt:variant>
      <vt:variant>
        <vt:i4>5701692</vt:i4>
      </vt:variant>
      <vt:variant>
        <vt:i4>210</vt:i4>
      </vt:variant>
      <vt:variant>
        <vt:i4>0</vt:i4>
      </vt:variant>
      <vt:variant>
        <vt:i4>5</vt:i4>
      </vt:variant>
      <vt:variant>
        <vt:lpwstr>http://unilink/UniLink.asp?lib=AKS_DOCS&amp;doc=57653</vt:lpwstr>
      </vt:variant>
      <vt:variant>
        <vt:lpwstr/>
      </vt:variant>
      <vt:variant>
        <vt:i4>8126520</vt:i4>
      </vt:variant>
      <vt:variant>
        <vt:i4>207</vt:i4>
      </vt:variant>
      <vt:variant>
        <vt:i4>0</vt:i4>
      </vt:variant>
      <vt:variant>
        <vt:i4>5</vt:i4>
      </vt:variant>
      <vt:variant>
        <vt:lpwstr>http://unilink/UniLink.asp?cn=KPO-AL-HSE-PRO-00047-R&amp;sd=005</vt:lpwstr>
      </vt:variant>
      <vt:variant>
        <vt:lpwstr/>
      </vt:variant>
      <vt:variant>
        <vt:i4>1507393</vt:i4>
      </vt:variant>
      <vt:variant>
        <vt:i4>204</vt:i4>
      </vt:variant>
      <vt:variant>
        <vt:i4>0</vt:i4>
      </vt:variant>
      <vt:variant>
        <vt:i4>5</vt:i4>
      </vt:variant>
      <vt:variant>
        <vt:lpwstr>http://unilink/UniLink.asp?cn=KPO-AL-HSE-PRO-00044-R&amp;ver=PUB</vt:lpwstr>
      </vt:variant>
      <vt:variant>
        <vt:lpwstr/>
      </vt:variant>
      <vt:variant>
        <vt:i4>786508</vt:i4>
      </vt:variant>
      <vt:variant>
        <vt:i4>201</vt:i4>
      </vt:variant>
      <vt:variant>
        <vt:i4>0</vt:i4>
      </vt:variant>
      <vt:variant>
        <vt:i4>5</vt:i4>
      </vt:variant>
      <vt:variant>
        <vt:lpwstr>http://unilink/UniLink.asp?cn=KPO-AL-HSE-PRO-00029-R</vt:lpwstr>
      </vt:variant>
      <vt:variant>
        <vt:lpwstr/>
      </vt:variant>
      <vt:variant>
        <vt:i4>1376327</vt:i4>
      </vt:variant>
      <vt:variant>
        <vt:i4>198</vt:i4>
      </vt:variant>
      <vt:variant>
        <vt:i4>0</vt:i4>
      </vt:variant>
      <vt:variant>
        <vt:i4>5</vt:i4>
      </vt:variant>
      <vt:variant>
        <vt:lpwstr>http://unilink/UniLink.asp?cn=KPO-AL-HSE-PRO-00026-R&amp;ver=PUB</vt:lpwstr>
      </vt:variant>
      <vt:variant>
        <vt:lpwstr/>
      </vt:variant>
      <vt:variant>
        <vt:i4>1441863</vt:i4>
      </vt:variant>
      <vt:variant>
        <vt:i4>195</vt:i4>
      </vt:variant>
      <vt:variant>
        <vt:i4>0</vt:i4>
      </vt:variant>
      <vt:variant>
        <vt:i4>5</vt:i4>
      </vt:variant>
      <vt:variant>
        <vt:lpwstr>http://unilink/UniLink.asp?cn=KPO-AL-HSE-PRO-00025-R&amp;ver=PUB</vt:lpwstr>
      </vt:variant>
      <vt:variant>
        <vt:lpwstr/>
      </vt:variant>
      <vt:variant>
        <vt:i4>1245276</vt:i4>
      </vt:variant>
      <vt:variant>
        <vt:i4>192</vt:i4>
      </vt:variant>
      <vt:variant>
        <vt:i4>0</vt:i4>
      </vt:variant>
      <vt:variant>
        <vt:i4>5</vt:i4>
      </vt:variant>
      <vt:variant>
        <vt:lpwstr>http://unilink/UniLink.asp?cn=KPO-AL-IAS-PRO-00001-R</vt:lpwstr>
      </vt:variant>
      <vt:variant>
        <vt:lpwstr/>
      </vt:variant>
      <vt:variant>
        <vt:i4>1507418</vt:i4>
      </vt:variant>
      <vt:variant>
        <vt:i4>189</vt:i4>
      </vt:variant>
      <vt:variant>
        <vt:i4>0</vt:i4>
      </vt:variant>
      <vt:variant>
        <vt:i4>5</vt:i4>
      </vt:variant>
      <vt:variant>
        <vt:lpwstr>http://unilink/UniLink.asp?cn=KPO-AL-HSE-WKI-00164-R&amp;ver=PUB</vt:lpwstr>
      </vt:variant>
      <vt:variant>
        <vt:lpwstr/>
      </vt:variant>
      <vt:variant>
        <vt:i4>786502</vt:i4>
      </vt:variant>
      <vt:variant>
        <vt:i4>186</vt:i4>
      </vt:variant>
      <vt:variant>
        <vt:i4>0</vt:i4>
      </vt:variant>
      <vt:variant>
        <vt:i4>5</vt:i4>
      </vt:variant>
      <vt:variant>
        <vt:lpwstr>http://unilink/UniLink.asp?cn=KPO-AL-MEC-GLS-00001-R</vt:lpwstr>
      </vt:variant>
      <vt:variant>
        <vt:lpwstr/>
      </vt:variant>
      <vt:variant>
        <vt:i4>589901</vt:i4>
      </vt:variant>
      <vt:variant>
        <vt:i4>183</vt:i4>
      </vt:variant>
      <vt:variant>
        <vt:i4>0</vt:i4>
      </vt:variant>
      <vt:variant>
        <vt:i4>5</vt:i4>
      </vt:variant>
      <vt:variant>
        <vt:lpwstr>http://unilink/UniLink.asp?cn=KPO-AL-OPN-SYS-10008-R&amp;ver=PUB</vt:lpwstr>
      </vt:variant>
      <vt:variant>
        <vt:lpwstr/>
      </vt:variant>
      <vt:variant>
        <vt:i4>131151</vt:i4>
      </vt:variant>
      <vt:variant>
        <vt:i4>180</vt:i4>
      </vt:variant>
      <vt:variant>
        <vt:i4>0</vt:i4>
      </vt:variant>
      <vt:variant>
        <vt:i4>5</vt:i4>
      </vt:variant>
      <vt:variant>
        <vt:lpwstr>http://unilink/UniLink.asp?cn=KPO-AL-HSE-PRO-00017-R</vt:lpwstr>
      </vt:variant>
      <vt:variant>
        <vt:lpwstr/>
      </vt:variant>
      <vt:variant>
        <vt:i4>393303</vt:i4>
      </vt:variant>
      <vt:variant>
        <vt:i4>177</vt:i4>
      </vt:variant>
      <vt:variant>
        <vt:i4>0</vt:i4>
      </vt:variant>
      <vt:variant>
        <vt:i4>5</vt:i4>
      </vt:variant>
      <vt:variant>
        <vt:lpwstr>http://unilink/UniLink.asp?cn=KPO-AL-IAS-PRO-00002-R&amp;ver=PUB</vt:lpwstr>
      </vt:variant>
      <vt:variant>
        <vt:lpwstr/>
      </vt:variant>
      <vt:variant>
        <vt:i4>1704005</vt:i4>
      </vt:variant>
      <vt:variant>
        <vt:i4>174</vt:i4>
      </vt:variant>
      <vt:variant>
        <vt:i4>0</vt:i4>
      </vt:variant>
      <vt:variant>
        <vt:i4>5</vt:i4>
      </vt:variant>
      <vt:variant>
        <vt:lpwstr>http://unilink/UniLink.asp?cn=KPO-AL-HSE-PRO-00009-R&amp;ver=PUB</vt:lpwstr>
      </vt:variant>
      <vt:variant>
        <vt:lpwstr/>
      </vt:variant>
      <vt:variant>
        <vt:i4>852055</vt:i4>
      </vt:variant>
      <vt:variant>
        <vt:i4>171</vt:i4>
      </vt:variant>
      <vt:variant>
        <vt:i4>0</vt:i4>
      </vt:variant>
      <vt:variant>
        <vt:i4>5</vt:i4>
      </vt:variant>
      <vt:variant>
        <vt:lpwstr>http://unilink/UniLink.asp?cn=KPO-AL-IAS-PRO-00009-R&amp;ver=PUB</vt:lpwstr>
      </vt:variant>
      <vt:variant>
        <vt:lpwstr/>
      </vt:variant>
      <vt:variant>
        <vt:i4>393296</vt:i4>
      </vt:variant>
      <vt:variant>
        <vt:i4>168</vt:i4>
      </vt:variant>
      <vt:variant>
        <vt:i4>0</vt:i4>
      </vt:variant>
      <vt:variant>
        <vt:i4>5</vt:i4>
      </vt:variant>
      <vt:variant>
        <vt:lpwstr>http://unilink/UniLink.asp?cn=KPO-AL-HSE-BOO-00087-R&amp;ver=PUB</vt:lpwstr>
      </vt:variant>
      <vt:variant>
        <vt:lpwstr/>
      </vt:variant>
      <vt:variant>
        <vt:i4>1179716</vt:i4>
      </vt:variant>
      <vt:variant>
        <vt:i4>165</vt:i4>
      </vt:variant>
      <vt:variant>
        <vt:i4>0</vt:i4>
      </vt:variant>
      <vt:variant>
        <vt:i4>5</vt:i4>
      </vt:variant>
      <vt:variant>
        <vt:lpwstr>http://unilink/UniLink.asp?cn=KPO-AL-HSE-PRO-00011-R&amp;ver=PUB</vt:lpwstr>
      </vt:variant>
      <vt:variant>
        <vt:lpwstr/>
      </vt:variant>
      <vt:variant>
        <vt:i4>1310789</vt:i4>
      </vt:variant>
      <vt:variant>
        <vt:i4>162</vt:i4>
      </vt:variant>
      <vt:variant>
        <vt:i4>0</vt:i4>
      </vt:variant>
      <vt:variant>
        <vt:i4>5</vt:i4>
      </vt:variant>
      <vt:variant>
        <vt:lpwstr>http://unilink/UniLink.asp?cn=KPO-AL-HSE-PRO-00007-R&amp;ver=PUB</vt:lpwstr>
      </vt:variant>
      <vt:variant>
        <vt:lpwstr/>
      </vt:variant>
      <vt:variant>
        <vt:i4>1507397</vt:i4>
      </vt:variant>
      <vt:variant>
        <vt:i4>159</vt:i4>
      </vt:variant>
      <vt:variant>
        <vt:i4>0</vt:i4>
      </vt:variant>
      <vt:variant>
        <vt:i4>5</vt:i4>
      </vt:variant>
      <vt:variant>
        <vt:lpwstr>http://unilink/UniLink.asp?cn=KPO-AL-HSE-PRO-00004-R&amp;ver=PUB</vt:lpwstr>
      </vt:variant>
      <vt:variant>
        <vt:lpwstr/>
      </vt:variant>
      <vt:variant>
        <vt:i4>720984</vt:i4>
      </vt:variant>
      <vt:variant>
        <vt:i4>156</vt:i4>
      </vt:variant>
      <vt:variant>
        <vt:i4>0</vt:i4>
      </vt:variant>
      <vt:variant>
        <vt:i4>5</vt:i4>
      </vt:variant>
      <vt:variant>
        <vt:lpwstr>http://unilink/UniLink.asp?cn=KPO-AL-HSE-GLS-00184-R</vt:lpwstr>
      </vt:variant>
      <vt:variant>
        <vt:lpwstr/>
      </vt:variant>
      <vt:variant>
        <vt:i4>589911</vt:i4>
      </vt:variant>
      <vt:variant>
        <vt:i4>153</vt:i4>
      </vt:variant>
      <vt:variant>
        <vt:i4>0</vt:i4>
      </vt:variant>
      <vt:variant>
        <vt:i4>5</vt:i4>
      </vt:variant>
      <vt:variant>
        <vt:lpwstr>http://unilink/UniLink.asp?cn=KPO-AL-HSE-GLS-00176-R</vt:lpwstr>
      </vt:variant>
      <vt:variant>
        <vt:lpwstr/>
      </vt:variant>
      <vt:variant>
        <vt:i4>1835099</vt:i4>
      </vt:variant>
      <vt:variant>
        <vt:i4>150</vt:i4>
      </vt:variant>
      <vt:variant>
        <vt:i4>0</vt:i4>
      </vt:variant>
      <vt:variant>
        <vt:i4>5</vt:i4>
      </vt:variant>
      <vt:variant>
        <vt:lpwstr>http://unilink/UniLink.asp?cn=KPO-AL-HSE-GLS-00004-R&amp;ver=PUB</vt:lpwstr>
      </vt:variant>
      <vt:variant>
        <vt:lpwstr/>
      </vt:variant>
      <vt:variant>
        <vt:i4>852046</vt:i4>
      </vt:variant>
      <vt:variant>
        <vt:i4>147</vt:i4>
      </vt:variant>
      <vt:variant>
        <vt:i4>0</vt:i4>
      </vt:variant>
      <vt:variant>
        <vt:i4>5</vt:i4>
      </vt:variant>
      <vt:variant>
        <vt:lpwstr>http://unilink/UniLink.asp?cn=KPO-AL-HSE-SYS-00001-R&amp;ver=PUB</vt:lpwstr>
      </vt:variant>
      <vt:variant>
        <vt:lpwstr/>
      </vt:variant>
      <vt:variant>
        <vt:i4>262228</vt:i4>
      </vt:variant>
      <vt:variant>
        <vt:i4>144</vt:i4>
      </vt:variant>
      <vt:variant>
        <vt:i4>0</vt:i4>
      </vt:variant>
      <vt:variant>
        <vt:i4>5</vt:i4>
      </vt:variant>
      <vt:variant>
        <vt:lpwstr>http://unilink/UniLink.asp?cn=KPO-AL-HSE-PHL-00002-R</vt:lpwstr>
      </vt:variant>
      <vt:variant>
        <vt:lpwstr/>
      </vt:variant>
      <vt:variant>
        <vt:i4>1114207</vt:i4>
      </vt:variant>
      <vt:variant>
        <vt:i4>141</vt:i4>
      </vt:variant>
      <vt:variant>
        <vt:i4>0</vt:i4>
      </vt:variant>
      <vt:variant>
        <vt:i4>5</vt:i4>
      </vt:variant>
      <vt:variant>
        <vt:lpwstr>http://unilink/UniLink.asp?cn=KPO-AL-HSE-PHL-00001-R&amp;ver=PUB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Planning Group</dc:title>
  <dc:creator>Kogay, Svetlana</dc:creator>
  <cp:lastModifiedBy>Baimukhanova, Ilvira</cp:lastModifiedBy>
  <cp:revision>26</cp:revision>
  <cp:lastPrinted>2020-02-12T09:16:00Z</cp:lastPrinted>
  <dcterms:created xsi:type="dcterms:W3CDTF">2022-05-05T10:11:00Z</dcterms:created>
  <dcterms:modified xsi:type="dcterms:W3CDTF">2023-10-18T11:13:00Z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Приложение Д для работ с ВЫСОКИМ или СРЕДНИМ уровнем риска по ОТ, ТБ и ООС </vt:lpwstr>
  </property>
  <property fmtid="{D5CDD505-2E9C-101B-9397-08002B2CF9AE}" pid="3" name="Doc_Number">
    <vt:lpwstr>KPO-AL-HSE-SCH-00153-R</vt:lpwstr>
  </property>
  <property fmtid="{D5CDD505-2E9C-101B-9397-08002B2CF9AE}" pid="4" name="Revision">
    <vt:lpwstr>Издание A24</vt:lpwstr>
  </property>
</Properties>
</file>